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E62A3" w14:textId="024AC050" w:rsidR="00A836E2" w:rsidRDefault="00A836E2" w:rsidP="00957ADD">
      <w:pPr>
        <w:rPr>
          <w:sz w:val="24"/>
          <w:szCs w:val="24"/>
        </w:rPr>
      </w:pPr>
    </w:p>
    <w:p w14:paraId="08C08047" w14:textId="5C05D4A6" w:rsidR="00A836E2" w:rsidRDefault="00A836E2" w:rsidP="00957ADD">
      <w:pPr>
        <w:rPr>
          <w:sz w:val="24"/>
          <w:szCs w:val="24"/>
        </w:rPr>
      </w:pPr>
    </w:p>
    <w:p w14:paraId="66BBBF42" w14:textId="4BA52529" w:rsidR="00A836E2" w:rsidRDefault="00A836E2" w:rsidP="00957ADD">
      <w:pPr>
        <w:rPr>
          <w:sz w:val="24"/>
          <w:szCs w:val="24"/>
        </w:rPr>
      </w:pPr>
    </w:p>
    <w:p w14:paraId="198F7C19" w14:textId="30989BA2" w:rsidR="00A836E2" w:rsidRDefault="00A836E2" w:rsidP="00957ADD">
      <w:pPr>
        <w:rPr>
          <w:sz w:val="24"/>
          <w:szCs w:val="24"/>
        </w:rPr>
      </w:pPr>
    </w:p>
    <w:p w14:paraId="69975371" w14:textId="6D68FBBA" w:rsidR="00A836E2" w:rsidRDefault="00A836E2" w:rsidP="00957ADD">
      <w:pPr>
        <w:rPr>
          <w:sz w:val="24"/>
          <w:szCs w:val="24"/>
        </w:rPr>
      </w:pPr>
    </w:p>
    <w:p w14:paraId="6F8DFB10" w14:textId="0F189A9D" w:rsidR="00A836E2" w:rsidRDefault="00A836E2" w:rsidP="00957ADD">
      <w:pPr>
        <w:rPr>
          <w:sz w:val="24"/>
          <w:szCs w:val="24"/>
        </w:rPr>
      </w:pPr>
    </w:p>
    <w:p w14:paraId="3DF0332E" w14:textId="42E843C0" w:rsidR="00E763D6" w:rsidRDefault="00E763D6" w:rsidP="00957ADD">
      <w:pPr>
        <w:rPr>
          <w:sz w:val="24"/>
          <w:szCs w:val="24"/>
        </w:rPr>
      </w:pPr>
    </w:p>
    <w:p w14:paraId="637C06FF" w14:textId="51C1DC00" w:rsidR="00E763D6" w:rsidRDefault="002D2B43" w:rsidP="002D2B43">
      <w:pPr>
        <w:jc w:val="center"/>
        <w:rPr>
          <w:sz w:val="24"/>
          <w:szCs w:val="24"/>
        </w:rPr>
      </w:pPr>
      <w:r>
        <w:rPr>
          <w:noProof/>
        </w:rPr>
        <w:drawing>
          <wp:inline distT="0" distB="0" distL="0" distR="0" wp14:anchorId="5A1A7531" wp14:editId="71695B0B">
            <wp:extent cx="4114800"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1266825"/>
                    </a:xfrm>
                    <a:prstGeom prst="rect">
                      <a:avLst/>
                    </a:prstGeom>
                    <a:noFill/>
                    <a:ln>
                      <a:noFill/>
                    </a:ln>
                  </pic:spPr>
                </pic:pic>
              </a:graphicData>
            </a:graphic>
          </wp:inline>
        </w:drawing>
      </w:r>
    </w:p>
    <w:p w14:paraId="1521DFEB" w14:textId="77777777" w:rsidR="002D2B43" w:rsidRDefault="002D2B43" w:rsidP="002D2B43">
      <w:pPr>
        <w:jc w:val="center"/>
        <w:rPr>
          <w:sz w:val="24"/>
          <w:szCs w:val="24"/>
        </w:rPr>
      </w:pPr>
    </w:p>
    <w:p w14:paraId="66A98B2A" w14:textId="114CB003" w:rsidR="00A836E2" w:rsidRDefault="00A836E2" w:rsidP="00957ADD">
      <w:pPr>
        <w:rPr>
          <w:sz w:val="24"/>
          <w:szCs w:val="24"/>
        </w:rPr>
      </w:pPr>
    </w:p>
    <w:p w14:paraId="46093031" w14:textId="698A9E1E" w:rsidR="00A836E2" w:rsidRDefault="00A836E2" w:rsidP="00957ADD">
      <w:pPr>
        <w:rPr>
          <w:sz w:val="24"/>
          <w:szCs w:val="24"/>
        </w:rPr>
      </w:pPr>
    </w:p>
    <w:p w14:paraId="05E0C855" w14:textId="4F97EDC5" w:rsidR="00A836E2" w:rsidRDefault="00A836E2" w:rsidP="00957ADD">
      <w:pPr>
        <w:rPr>
          <w:sz w:val="24"/>
          <w:szCs w:val="24"/>
        </w:rPr>
      </w:pPr>
    </w:p>
    <w:p w14:paraId="12898FA3" w14:textId="4258175D" w:rsidR="002D2B43" w:rsidRDefault="002D2B43" w:rsidP="00957ADD">
      <w:pPr>
        <w:rPr>
          <w:sz w:val="24"/>
          <w:szCs w:val="24"/>
        </w:rPr>
      </w:pPr>
    </w:p>
    <w:p w14:paraId="488518A3" w14:textId="77777777" w:rsidR="002D2B43" w:rsidRDefault="002D2B43" w:rsidP="00957ADD">
      <w:pPr>
        <w:rPr>
          <w:sz w:val="24"/>
          <w:szCs w:val="24"/>
        </w:rPr>
      </w:pPr>
    </w:p>
    <w:p w14:paraId="0353CA47" w14:textId="77777777" w:rsidR="00A836E2" w:rsidRDefault="00A836E2" w:rsidP="00957ADD">
      <w:pPr>
        <w:rPr>
          <w:sz w:val="24"/>
          <w:szCs w:val="24"/>
        </w:rPr>
      </w:pPr>
    </w:p>
    <w:p w14:paraId="5CEEF0B8" w14:textId="27B21863" w:rsidR="00A836E2" w:rsidRPr="00E763D6" w:rsidRDefault="004D6127" w:rsidP="00A836E2">
      <w:pPr>
        <w:jc w:val="center"/>
        <w:rPr>
          <w:b/>
          <w:bCs/>
          <w:sz w:val="44"/>
          <w:szCs w:val="44"/>
        </w:rPr>
      </w:pPr>
      <w:r>
        <w:rPr>
          <w:b/>
          <w:bCs/>
          <w:sz w:val="44"/>
          <w:szCs w:val="44"/>
        </w:rPr>
        <w:t xml:space="preserve">A </w:t>
      </w:r>
      <w:r w:rsidR="00A836E2" w:rsidRPr="00E763D6">
        <w:rPr>
          <w:b/>
          <w:bCs/>
          <w:sz w:val="44"/>
          <w:szCs w:val="44"/>
        </w:rPr>
        <w:t xml:space="preserve">Summary Report of </w:t>
      </w:r>
      <w:r>
        <w:rPr>
          <w:b/>
          <w:bCs/>
          <w:sz w:val="44"/>
          <w:szCs w:val="44"/>
        </w:rPr>
        <w:t xml:space="preserve">Municipal Responses to </w:t>
      </w:r>
      <w:r w:rsidR="00A836E2" w:rsidRPr="00E763D6">
        <w:rPr>
          <w:b/>
          <w:bCs/>
          <w:sz w:val="44"/>
          <w:szCs w:val="44"/>
        </w:rPr>
        <w:t>Section 18 of Public Act 20-1: An Act Concerning Police Accountability</w:t>
      </w:r>
    </w:p>
    <w:p w14:paraId="5595A91F" w14:textId="77777777" w:rsidR="00A836E2" w:rsidRDefault="00A836E2" w:rsidP="00A836E2">
      <w:pPr>
        <w:jc w:val="center"/>
        <w:rPr>
          <w:b/>
          <w:bCs/>
          <w:sz w:val="28"/>
          <w:szCs w:val="28"/>
        </w:rPr>
      </w:pPr>
    </w:p>
    <w:p w14:paraId="1EB87BE6" w14:textId="77777777" w:rsidR="004D6127" w:rsidRDefault="004D6127" w:rsidP="00A836E2">
      <w:pPr>
        <w:jc w:val="center"/>
        <w:rPr>
          <w:b/>
          <w:bCs/>
          <w:sz w:val="36"/>
          <w:szCs w:val="36"/>
        </w:rPr>
      </w:pPr>
    </w:p>
    <w:p w14:paraId="6985E1C7" w14:textId="765E6793" w:rsidR="00A836E2" w:rsidRPr="00E763D6" w:rsidRDefault="00A836E2" w:rsidP="00A836E2">
      <w:pPr>
        <w:jc w:val="center"/>
        <w:rPr>
          <w:b/>
          <w:bCs/>
          <w:sz w:val="36"/>
          <w:szCs w:val="36"/>
        </w:rPr>
      </w:pPr>
      <w:r w:rsidRPr="00E763D6">
        <w:rPr>
          <w:b/>
          <w:bCs/>
          <w:sz w:val="36"/>
          <w:szCs w:val="36"/>
        </w:rPr>
        <w:t>National Association of Social Workers</w:t>
      </w:r>
    </w:p>
    <w:p w14:paraId="50336F20" w14:textId="77777777" w:rsidR="00A836E2" w:rsidRPr="00E763D6" w:rsidRDefault="00A836E2" w:rsidP="00A836E2">
      <w:pPr>
        <w:jc w:val="center"/>
        <w:rPr>
          <w:b/>
          <w:bCs/>
          <w:sz w:val="36"/>
          <w:szCs w:val="36"/>
        </w:rPr>
      </w:pPr>
      <w:r w:rsidRPr="00E763D6">
        <w:rPr>
          <w:b/>
          <w:bCs/>
          <w:sz w:val="36"/>
          <w:szCs w:val="36"/>
        </w:rPr>
        <w:t>Connecticut Chapter</w:t>
      </w:r>
    </w:p>
    <w:p w14:paraId="603B04AD" w14:textId="77777777" w:rsidR="00A836E2" w:rsidRDefault="00A836E2" w:rsidP="00A836E2">
      <w:pPr>
        <w:jc w:val="center"/>
        <w:rPr>
          <w:b/>
          <w:bCs/>
          <w:sz w:val="28"/>
          <w:szCs w:val="28"/>
        </w:rPr>
      </w:pPr>
    </w:p>
    <w:p w14:paraId="34E7010E" w14:textId="153A2A00" w:rsidR="00A836E2" w:rsidRPr="00E763D6" w:rsidRDefault="00A836E2" w:rsidP="00A836E2">
      <w:pPr>
        <w:jc w:val="center"/>
        <w:rPr>
          <w:b/>
          <w:bCs/>
          <w:sz w:val="36"/>
          <w:szCs w:val="36"/>
        </w:rPr>
      </w:pPr>
      <w:r w:rsidRPr="00E763D6">
        <w:rPr>
          <w:b/>
          <w:bCs/>
          <w:sz w:val="36"/>
          <w:szCs w:val="36"/>
        </w:rPr>
        <w:t>October 12, 2021</w:t>
      </w:r>
    </w:p>
    <w:p w14:paraId="7369F8EB" w14:textId="77777777" w:rsidR="00A836E2" w:rsidRDefault="00A836E2" w:rsidP="00A836E2">
      <w:pPr>
        <w:rPr>
          <w:sz w:val="24"/>
          <w:szCs w:val="24"/>
        </w:rPr>
      </w:pPr>
    </w:p>
    <w:p w14:paraId="7B5C4C21" w14:textId="77777777" w:rsidR="00A836E2" w:rsidRDefault="00A836E2" w:rsidP="00957ADD">
      <w:pPr>
        <w:rPr>
          <w:sz w:val="24"/>
          <w:szCs w:val="24"/>
        </w:rPr>
      </w:pPr>
    </w:p>
    <w:p w14:paraId="4CD6CE08" w14:textId="77777777" w:rsidR="00A836E2" w:rsidRDefault="00A836E2" w:rsidP="00957ADD">
      <w:pPr>
        <w:rPr>
          <w:sz w:val="24"/>
          <w:szCs w:val="24"/>
        </w:rPr>
      </w:pPr>
    </w:p>
    <w:p w14:paraId="22F19DBD" w14:textId="77777777" w:rsidR="00A836E2" w:rsidRDefault="00A836E2" w:rsidP="00957ADD">
      <w:pPr>
        <w:rPr>
          <w:sz w:val="24"/>
          <w:szCs w:val="24"/>
        </w:rPr>
      </w:pPr>
    </w:p>
    <w:p w14:paraId="08CA2638" w14:textId="77777777" w:rsidR="00A836E2" w:rsidRDefault="00A836E2" w:rsidP="00957ADD">
      <w:pPr>
        <w:rPr>
          <w:sz w:val="24"/>
          <w:szCs w:val="24"/>
        </w:rPr>
      </w:pPr>
    </w:p>
    <w:p w14:paraId="130B0F32" w14:textId="77777777" w:rsidR="00A836E2" w:rsidRDefault="00A836E2" w:rsidP="00957ADD">
      <w:pPr>
        <w:rPr>
          <w:sz w:val="24"/>
          <w:szCs w:val="24"/>
        </w:rPr>
      </w:pPr>
    </w:p>
    <w:p w14:paraId="40BC4B27" w14:textId="76B078C4" w:rsidR="00A836E2" w:rsidRDefault="00A836E2" w:rsidP="00957ADD">
      <w:pPr>
        <w:rPr>
          <w:sz w:val="24"/>
          <w:szCs w:val="24"/>
        </w:rPr>
      </w:pPr>
    </w:p>
    <w:p w14:paraId="6B15F2C2" w14:textId="440EEA8C" w:rsidR="00D541AB" w:rsidRDefault="00D541AB" w:rsidP="00957ADD">
      <w:pPr>
        <w:rPr>
          <w:sz w:val="24"/>
          <w:szCs w:val="24"/>
        </w:rPr>
      </w:pPr>
    </w:p>
    <w:p w14:paraId="0B48D042" w14:textId="036A2DD3" w:rsidR="00D541AB" w:rsidRDefault="00D541AB" w:rsidP="00957ADD">
      <w:pPr>
        <w:rPr>
          <w:sz w:val="24"/>
          <w:szCs w:val="24"/>
        </w:rPr>
      </w:pPr>
    </w:p>
    <w:p w14:paraId="130E91A6" w14:textId="06CCBCE4" w:rsidR="005764CB" w:rsidRDefault="00BB07EE" w:rsidP="00957ADD">
      <w:pPr>
        <w:rPr>
          <w:sz w:val="24"/>
          <w:szCs w:val="24"/>
        </w:rPr>
      </w:pPr>
      <w:r>
        <w:rPr>
          <w:sz w:val="24"/>
          <w:szCs w:val="24"/>
        </w:rPr>
        <w:lastRenderedPageBreak/>
        <w:t xml:space="preserve">In July, 2020 the Connecticut General Assembly passed legislation that addressed police accountability. Within that legislation was a provision (Section 18) that required all police departments in Connecticut to evaluate the use of social workers and to report findings to the Police Officers Standards and Training Council. </w:t>
      </w:r>
      <w:r w:rsidR="00957ADD">
        <w:rPr>
          <w:sz w:val="24"/>
          <w:szCs w:val="24"/>
        </w:rPr>
        <w:t xml:space="preserve">Public Act 20-1: </w:t>
      </w:r>
      <w:r w:rsidR="005664A2">
        <w:rPr>
          <w:sz w:val="24"/>
          <w:szCs w:val="24"/>
        </w:rPr>
        <w:t xml:space="preserve">An Act Concerning </w:t>
      </w:r>
      <w:r w:rsidR="00957ADD">
        <w:rPr>
          <w:sz w:val="24"/>
          <w:szCs w:val="24"/>
        </w:rPr>
        <w:t>Police Accountability states</w:t>
      </w:r>
      <w:r w:rsidR="005664A2">
        <w:rPr>
          <w:sz w:val="24"/>
          <w:szCs w:val="24"/>
        </w:rPr>
        <w:t xml:space="preserve"> the following</w:t>
      </w:r>
      <w:r w:rsidR="00957ADD">
        <w:rPr>
          <w:sz w:val="24"/>
          <w:szCs w:val="24"/>
        </w:rPr>
        <w:t xml:space="preserve"> in </w:t>
      </w:r>
      <w:r w:rsidR="00957ADD" w:rsidRPr="00957ADD">
        <w:rPr>
          <w:sz w:val="24"/>
          <w:szCs w:val="24"/>
        </w:rPr>
        <w:t>Sec</w:t>
      </w:r>
      <w:r w:rsidR="00957ADD">
        <w:rPr>
          <w:sz w:val="24"/>
          <w:szCs w:val="24"/>
        </w:rPr>
        <w:t>tion</w:t>
      </w:r>
      <w:r w:rsidR="00957ADD" w:rsidRPr="00957ADD">
        <w:rPr>
          <w:sz w:val="24"/>
          <w:szCs w:val="24"/>
        </w:rPr>
        <w:t xml:space="preserve"> 18</w:t>
      </w:r>
      <w:r w:rsidR="00957ADD">
        <w:rPr>
          <w:sz w:val="24"/>
          <w:szCs w:val="24"/>
        </w:rPr>
        <w:t>:</w:t>
      </w:r>
      <w:r w:rsidR="00957ADD" w:rsidRPr="00957ADD">
        <w:rPr>
          <w:sz w:val="24"/>
          <w:szCs w:val="24"/>
        </w:rPr>
        <w:t xml:space="preserve"> </w:t>
      </w:r>
    </w:p>
    <w:p w14:paraId="7530C705" w14:textId="77777777" w:rsidR="005764CB" w:rsidRDefault="005764CB" w:rsidP="00957ADD">
      <w:pPr>
        <w:rPr>
          <w:sz w:val="24"/>
          <w:szCs w:val="24"/>
        </w:rPr>
      </w:pPr>
    </w:p>
    <w:p w14:paraId="3D132A82" w14:textId="28955C45" w:rsidR="005452CC" w:rsidRDefault="00957ADD" w:rsidP="00DD31A5">
      <w:pPr>
        <w:tabs>
          <w:tab w:val="left" w:pos="8460"/>
        </w:tabs>
        <w:ind w:left="720" w:right="900"/>
        <w:rPr>
          <w:sz w:val="24"/>
          <w:szCs w:val="24"/>
        </w:rPr>
      </w:pPr>
      <w:r w:rsidRPr="00957ADD">
        <w:rPr>
          <w:sz w:val="24"/>
          <w:szCs w:val="24"/>
        </w:rPr>
        <w:t xml:space="preserve">Not later than six months after the effective date of this section, the Department of Emergency Services and Public Protection and each municipal police department shall complete an evaluation of the feasibility and potential impact of the use of social workers by the department for the purpose of remotely responding to calls for assistance, responding in person to such calls or accompanying a police officer on calls where the experience and training of a social worker could provide assistance. Such evaluation shall consider whether responses to certain calls and community interactions could be managed entirely by a social worker or benefit from the assistance of a social worker. Municipal police departments shall additionally consider whether the municipality that the police department serves would benefit from employing, contracting with or otherwise engaging social workers to assist the municipal police department. Municipal police departments may consider the use of mobile crisis teams or implementing a regional approach with other municipalities as part of any process to engage or further engage social workers to assist municipal police departments. The Commissioner of Emergency Services and Public Protection and each municipal police department shall submit such evaluation immediately upon completion to the Police Officer Standards and Training Council established under section 7- 294b of the general statutes. </w:t>
      </w:r>
    </w:p>
    <w:p w14:paraId="7A3BC729" w14:textId="62547890" w:rsidR="001B5E06" w:rsidRDefault="001B5E06" w:rsidP="001B5E06">
      <w:pPr>
        <w:tabs>
          <w:tab w:val="left" w:pos="8460"/>
        </w:tabs>
        <w:ind w:right="900"/>
        <w:rPr>
          <w:sz w:val="24"/>
          <w:szCs w:val="24"/>
        </w:rPr>
      </w:pPr>
    </w:p>
    <w:p w14:paraId="5DA21223" w14:textId="60FAEE88" w:rsidR="001B5E06" w:rsidRDefault="001B5E06" w:rsidP="001B5E06">
      <w:pPr>
        <w:tabs>
          <w:tab w:val="left" w:pos="8460"/>
        </w:tabs>
        <w:ind w:right="900"/>
        <w:rPr>
          <w:sz w:val="24"/>
          <w:szCs w:val="24"/>
        </w:rPr>
      </w:pPr>
      <w:r>
        <w:rPr>
          <w:sz w:val="24"/>
          <w:szCs w:val="24"/>
        </w:rPr>
        <w:t xml:space="preserve">NASW/CT received and reviewed </w:t>
      </w:r>
      <w:r w:rsidR="00EF4F93">
        <w:rPr>
          <w:sz w:val="24"/>
          <w:szCs w:val="24"/>
        </w:rPr>
        <w:t>42</w:t>
      </w:r>
      <w:r>
        <w:rPr>
          <w:sz w:val="24"/>
          <w:szCs w:val="24"/>
        </w:rPr>
        <w:t xml:space="preserve"> municipal reports, perhaps not all of the filings but clearly a large enough selection for the purposes of this document. Overall, the responses recognized the value of social work</w:t>
      </w:r>
      <w:r w:rsidR="00360675">
        <w:rPr>
          <w:sz w:val="24"/>
          <w:szCs w:val="24"/>
        </w:rPr>
        <w:t xml:space="preserve"> intervention</w:t>
      </w:r>
      <w:r>
        <w:rPr>
          <w:sz w:val="24"/>
          <w:szCs w:val="24"/>
        </w:rPr>
        <w:t xml:space="preserve"> within police work, even amongst municipalities that at this time are not seeking to employ or contract with social workers. </w:t>
      </w:r>
    </w:p>
    <w:p w14:paraId="19F9B414" w14:textId="1B7E1D56" w:rsidR="00900B98" w:rsidRDefault="00900B98" w:rsidP="001B5E06">
      <w:pPr>
        <w:tabs>
          <w:tab w:val="left" w:pos="8460"/>
        </w:tabs>
        <w:ind w:right="900"/>
        <w:rPr>
          <w:sz w:val="24"/>
          <w:szCs w:val="24"/>
        </w:rPr>
      </w:pPr>
    </w:p>
    <w:p w14:paraId="50383D50" w14:textId="63F690BB" w:rsidR="00900B98" w:rsidRDefault="00900B98" w:rsidP="00900B98">
      <w:pPr>
        <w:tabs>
          <w:tab w:val="left" w:pos="8460"/>
        </w:tabs>
        <w:ind w:right="900"/>
        <w:jc w:val="center"/>
        <w:rPr>
          <w:sz w:val="28"/>
          <w:szCs w:val="28"/>
        </w:rPr>
      </w:pPr>
      <w:r>
        <w:rPr>
          <w:sz w:val="28"/>
          <w:szCs w:val="28"/>
        </w:rPr>
        <w:t>General Comments</w:t>
      </w:r>
    </w:p>
    <w:p w14:paraId="051B5491" w14:textId="0487F11B" w:rsidR="00900B98" w:rsidRDefault="00900B98" w:rsidP="00900B98">
      <w:pPr>
        <w:tabs>
          <w:tab w:val="left" w:pos="8460"/>
        </w:tabs>
        <w:ind w:right="900"/>
        <w:jc w:val="center"/>
        <w:rPr>
          <w:sz w:val="28"/>
          <w:szCs w:val="28"/>
        </w:rPr>
      </w:pPr>
    </w:p>
    <w:p w14:paraId="767B9E5D" w14:textId="451F642B" w:rsidR="00EE5C92" w:rsidRDefault="00900B98" w:rsidP="00900B98">
      <w:pPr>
        <w:tabs>
          <w:tab w:val="left" w:pos="8460"/>
        </w:tabs>
        <w:ind w:right="900"/>
        <w:rPr>
          <w:sz w:val="24"/>
          <w:szCs w:val="24"/>
        </w:rPr>
      </w:pPr>
      <w:r>
        <w:rPr>
          <w:sz w:val="24"/>
          <w:szCs w:val="24"/>
        </w:rPr>
        <w:t xml:space="preserve">The concept of social workers and police working collaboratively is not a new idea. For decades police officers have accompanied social workers in certain child welfare visits and officers have coordinated with social service agencies on individuals and families where officers have been called in response to a </w:t>
      </w:r>
      <w:r w:rsidR="007E5974">
        <w:rPr>
          <w:sz w:val="24"/>
          <w:szCs w:val="24"/>
        </w:rPr>
        <w:t xml:space="preserve">non-criminal situation. Police departments are frequently called upon to deal with non-criminal matters that arise from social problems. In these situations, officers are being asked to respond to issues that are </w:t>
      </w:r>
      <w:r w:rsidR="001A45F5">
        <w:rPr>
          <w:sz w:val="24"/>
          <w:szCs w:val="24"/>
        </w:rPr>
        <w:t xml:space="preserve">complex and </w:t>
      </w:r>
      <w:r w:rsidR="007E5974">
        <w:rPr>
          <w:sz w:val="24"/>
          <w:szCs w:val="24"/>
        </w:rPr>
        <w:t>be</w:t>
      </w:r>
      <w:r w:rsidR="001A45F5">
        <w:rPr>
          <w:sz w:val="24"/>
          <w:szCs w:val="24"/>
        </w:rPr>
        <w:t>st served by an integration of the expertise and skills of police and social workers</w:t>
      </w:r>
      <w:r w:rsidR="007E5974">
        <w:rPr>
          <w:sz w:val="24"/>
          <w:szCs w:val="24"/>
        </w:rPr>
        <w:t xml:space="preserve">. </w:t>
      </w:r>
      <w:r w:rsidR="0015585B">
        <w:rPr>
          <w:sz w:val="24"/>
          <w:szCs w:val="24"/>
        </w:rPr>
        <w:t>A</w:t>
      </w:r>
      <w:r w:rsidR="00EE5C92">
        <w:rPr>
          <w:sz w:val="24"/>
          <w:szCs w:val="24"/>
        </w:rPr>
        <w:t xml:space="preserve"> police officer </w:t>
      </w:r>
      <w:r w:rsidR="0015585B">
        <w:rPr>
          <w:sz w:val="24"/>
          <w:szCs w:val="24"/>
        </w:rPr>
        <w:t xml:space="preserve">and social worker </w:t>
      </w:r>
      <w:r w:rsidR="00EE5C92">
        <w:rPr>
          <w:sz w:val="24"/>
          <w:szCs w:val="24"/>
        </w:rPr>
        <w:t xml:space="preserve">response </w:t>
      </w:r>
      <w:r w:rsidR="0015585B">
        <w:rPr>
          <w:sz w:val="24"/>
          <w:szCs w:val="24"/>
        </w:rPr>
        <w:t>best</w:t>
      </w:r>
      <w:r w:rsidR="00EE5C92">
        <w:rPr>
          <w:sz w:val="24"/>
          <w:szCs w:val="24"/>
        </w:rPr>
        <w:t xml:space="preserve"> benefit</w:t>
      </w:r>
      <w:r w:rsidR="0015585B">
        <w:rPr>
          <w:sz w:val="24"/>
          <w:szCs w:val="24"/>
        </w:rPr>
        <w:t>s</w:t>
      </w:r>
      <w:r w:rsidR="00EE5C92">
        <w:rPr>
          <w:sz w:val="24"/>
          <w:szCs w:val="24"/>
        </w:rPr>
        <w:t xml:space="preserve"> the </w:t>
      </w:r>
      <w:r w:rsidR="00EE5C92">
        <w:rPr>
          <w:sz w:val="24"/>
          <w:szCs w:val="24"/>
        </w:rPr>
        <w:lastRenderedPageBreak/>
        <w:t xml:space="preserve">residents being served, </w:t>
      </w:r>
      <w:r w:rsidR="0015585B">
        <w:rPr>
          <w:sz w:val="24"/>
          <w:szCs w:val="24"/>
        </w:rPr>
        <w:t>and allows the officers a team approach to problem solving</w:t>
      </w:r>
      <w:r w:rsidR="00EE5C92">
        <w:rPr>
          <w:sz w:val="24"/>
          <w:szCs w:val="24"/>
        </w:rPr>
        <w:t>. As a former police officer from Stamford, CT told NASW/CT, having an officer respond to a call that they are not able to act upon</w:t>
      </w:r>
      <w:r w:rsidR="0015585B">
        <w:rPr>
          <w:sz w:val="24"/>
          <w:szCs w:val="24"/>
        </w:rPr>
        <w:t xml:space="preserve"> due to a lack of time, professional resources and scope of practice</w:t>
      </w:r>
      <w:r w:rsidR="00EE5C92">
        <w:rPr>
          <w:sz w:val="24"/>
          <w:szCs w:val="24"/>
        </w:rPr>
        <w:t xml:space="preserve"> creates in the community’s perception that the police </w:t>
      </w:r>
      <w:r w:rsidR="0015585B">
        <w:rPr>
          <w:sz w:val="24"/>
          <w:szCs w:val="24"/>
        </w:rPr>
        <w:t>are</w:t>
      </w:r>
      <w:r w:rsidR="00EE5C92">
        <w:rPr>
          <w:sz w:val="24"/>
          <w:szCs w:val="24"/>
        </w:rPr>
        <w:t xml:space="preserve"> not car</w:t>
      </w:r>
      <w:r w:rsidR="0015585B">
        <w:rPr>
          <w:sz w:val="24"/>
          <w:szCs w:val="24"/>
        </w:rPr>
        <w:t>ing</w:t>
      </w:r>
      <w:r w:rsidR="00EB401A">
        <w:rPr>
          <w:sz w:val="24"/>
          <w:szCs w:val="24"/>
        </w:rPr>
        <w:t xml:space="preserve"> and </w:t>
      </w:r>
      <w:r w:rsidR="003230D7">
        <w:rPr>
          <w:sz w:val="24"/>
          <w:szCs w:val="24"/>
        </w:rPr>
        <w:t xml:space="preserve">are </w:t>
      </w:r>
      <w:r w:rsidR="00EB401A">
        <w:rPr>
          <w:sz w:val="24"/>
          <w:szCs w:val="24"/>
        </w:rPr>
        <w:t xml:space="preserve">not helpful. This former officer commented that being able to give a warm handover to a social worker who can </w:t>
      </w:r>
      <w:r w:rsidR="000B2ABA">
        <w:rPr>
          <w:sz w:val="24"/>
          <w:szCs w:val="24"/>
        </w:rPr>
        <w:t>provide necessary</w:t>
      </w:r>
      <w:r w:rsidR="00EB401A">
        <w:rPr>
          <w:sz w:val="24"/>
          <w:szCs w:val="24"/>
        </w:rPr>
        <w:t xml:space="preserve"> help will build</w:t>
      </w:r>
      <w:r w:rsidR="003230D7">
        <w:rPr>
          <w:sz w:val="24"/>
          <w:szCs w:val="24"/>
        </w:rPr>
        <w:t xml:space="preserve"> in the public’s mind a</w:t>
      </w:r>
      <w:r w:rsidR="00EB401A">
        <w:rPr>
          <w:sz w:val="24"/>
          <w:szCs w:val="24"/>
        </w:rPr>
        <w:t xml:space="preserve"> positive perception of the police department.</w:t>
      </w:r>
    </w:p>
    <w:p w14:paraId="78D3BBAD" w14:textId="6DD3D395" w:rsidR="003A2D03" w:rsidRDefault="003A2D03" w:rsidP="00900B98">
      <w:pPr>
        <w:tabs>
          <w:tab w:val="left" w:pos="8460"/>
        </w:tabs>
        <w:ind w:right="900"/>
        <w:rPr>
          <w:sz w:val="24"/>
          <w:szCs w:val="24"/>
        </w:rPr>
      </w:pPr>
    </w:p>
    <w:p w14:paraId="7268DF28" w14:textId="4E08134A" w:rsidR="003A2D03" w:rsidRDefault="000B2ABA" w:rsidP="00900B98">
      <w:pPr>
        <w:tabs>
          <w:tab w:val="left" w:pos="8460"/>
        </w:tabs>
        <w:ind w:right="900"/>
        <w:rPr>
          <w:sz w:val="24"/>
          <w:szCs w:val="24"/>
        </w:rPr>
      </w:pPr>
      <w:r>
        <w:rPr>
          <w:sz w:val="24"/>
          <w:szCs w:val="24"/>
        </w:rPr>
        <w:t xml:space="preserve">The reports primarily focus on police </w:t>
      </w:r>
      <w:r w:rsidR="00D46E11">
        <w:rPr>
          <w:sz w:val="24"/>
          <w:szCs w:val="24"/>
        </w:rPr>
        <w:t>calls</w:t>
      </w:r>
      <w:r>
        <w:rPr>
          <w:sz w:val="24"/>
          <w:szCs w:val="24"/>
        </w:rPr>
        <w:t xml:space="preserve"> in relation to behavioral health issues.</w:t>
      </w:r>
      <w:r w:rsidR="00D46E11">
        <w:rPr>
          <w:sz w:val="24"/>
          <w:szCs w:val="24"/>
        </w:rPr>
        <w:t xml:space="preserve"> </w:t>
      </w:r>
      <w:r w:rsidR="00EE5C92">
        <w:rPr>
          <w:sz w:val="24"/>
          <w:szCs w:val="24"/>
        </w:rPr>
        <w:t>This is entirely appropriate</w:t>
      </w:r>
      <w:r w:rsidR="00D27AC8">
        <w:rPr>
          <w:sz w:val="24"/>
          <w:szCs w:val="24"/>
        </w:rPr>
        <w:t xml:space="preserve"> as</w:t>
      </w:r>
      <w:r>
        <w:rPr>
          <w:sz w:val="24"/>
          <w:szCs w:val="24"/>
        </w:rPr>
        <w:t xml:space="preserve"> behavioral</w:t>
      </w:r>
      <w:r w:rsidR="00D27AC8">
        <w:rPr>
          <w:sz w:val="24"/>
          <w:szCs w:val="24"/>
        </w:rPr>
        <w:t xml:space="preserve"> health professionals are best suited to address a person with a mental health </w:t>
      </w:r>
      <w:r>
        <w:rPr>
          <w:sz w:val="24"/>
          <w:szCs w:val="24"/>
        </w:rPr>
        <w:t>situation</w:t>
      </w:r>
      <w:r w:rsidR="00D27AC8">
        <w:rPr>
          <w:sz w:val="24"/>
          <w:szCs w:val="24"/>
        </w:rPr>
        <w:t xml:space="preserve">. A </w:t>
      </w:r>
      <w:r>
        <w:rPr>
          <w:sz w:val="24"/>
          <w:szCs w:val="24"/>
        </w:rPr>
        <w:t>professional social worker might address the presenting issues in a fashio</w:t>
      </w:r>
      <w:r w:rsidR="00D27AC8">
        <w:rPr>
          <w:sz w:val="24"/>
          <w:szCs w:val="24"/>
        </w:rPr>
        <w:t xml:space="preserve">n </w:t>
      </w:r>
      <w:r>
        <w:rPr>
          <w:sz w:val="24"/>
          <w:szCs w:val="24"/>
        </w:rPr>
        <w:t xml:space="preserve">that may avoid an </w:t>
      </w:r>
      <w:r w:rsidR="00D27AC8">
        <w:rPr>
          <w:sz w:val="24"/>
          <w:szCs w:val="24"/>
        </w:rPr>
        <w:t>involuntary commitment and trip to the nearest emergency room. B</w:t>
      </w:r>
      <w:r w:rsidR="00EE5C92">
        <w:rPr>
          <w:sz w:val="24"/>
          <w:szCs w:val="24"/>
        </w:rPr>
        <w:t xml:space="preserve">ut </w:t>
      </w:r>
      <w:r w:rsidR="00E810FE">
        <w:rPr>
          <w:sz w:val="24"/>
          <w:szCs w:val="24"/>
        </w:rPr>
        <w:t xml:space="preserve">spotlighting behavioral health </w:t>
      </w:r>
      <w:r w:rsidR="00EE5C92">
        <w:rPr>
          <w:sz w:val="24"/>
          <w:szCs w:val="24"/>
        </w:rPr>
        <w:t>leav</w:t>
      </w:r>
      <w:r w:rsidR="00E810FE">
        <w:rPr>
          <w:sz w:val="24"/>
          <w:szCs w:val="24"/>
        </w:rPr>
        <w:t>es</w:t>
      </w:r>
      <w:r w:rsidR="00EE5C92">
        <w:rPr>
          <w:sz w:val="24"/>
          <w:szCs w:val="24"/>
        </w:rPr>
        <w:t xml:space="preserve"> out a much </w:t>
      </w:r>
      <w:r w:rsidR="00360675">
        <w:rPr>
          <w:sz w:val="24"/>
          <w:szCs w:val="24"/>
        </w:rPr>
        <w:t>broader</w:t>
      </w:r>
      <w:r w:rsidR="00EE5C92">
        <w:rPr>
          <w:sz w:val="24"/>
          <w:szCs w:val="24"/>
        </w:rPr>
        <w:t xml:space="preserve"> range of ways that social workers can assist police departments. </w:t>
      </w:r>
      <w:r w:rsidR="003A2D03">
        <w:rPr>
          <w:sz w:val="24"/>
          <w:szCs w:val="24"/>
        </w:rPr>
        <w:t xml:space="preserve">It is clear from the reports that were reviewed that a wide range of issues for which police are called in can best be handled by a </w:t>
      </w:r>
      <w:r w:rsidR="00E810FE">
        <w:rPr>
          <w:sz w:val="24"/>
          <w:szCs w:val="24"/>
        </w:rPr>
        <w:t xml:space="preserve">police </w:t>
      </w:r>
      <w:r w:rsidR="003A2D03">
        <w:rPr>
          <w:sz w:val="24"/>
          <w:szCs w:val="24"/>
        </w:rPr>
        <w:t xml:space="preserve">social worker. </w:t>
      </w:r>
      <w:r w:rsidR="00E810FE">
        <w:rPr>
          <w:sz w:val="24"/>
          <w:szCs w:val="24"/>
        </w:rPr>
        <w:t>T</w:t>
      </w:r>
      <w:r w:rsidR="003A2D03">
        <w:rPr>
          <w:sz w:val="24"/>
          <w:szCs w:val="24"/>
        </w:rPr>
        <w:t xml:space="preserve">he type of situations mentioned by various municipalities </w:t>
      </w:r>
      <w:r w:rsidR="00360675">
        <w:rPr>
          <w:sz w:val="24"/>
          <w:szCs w:val="24"/>
        </w:rPr>
        <w:t>included</w:t>
      </w:r>
      <w:r w:rsidR="003A2D03">
        <w:rPr>
          <w:sz w:val="24"/>
          <w:szCs w:val="24"/>
        </w:rPr>
        <w:t>: substance use, homelessness, landlord/renter</w:t>
      </w:r>
      <w:r w:rsidR="00EE5C92">
        <w:rPr>
          <w:sz w:val="24"/>
          <w:szCs w:val="24"/>
        </w:rPr>
        <w:t>’</w:t>
      </w:r>
      <w:r w:rsidR="003A2D03">
        <w:rPr>
          <w:sz w:val="24"/>
          <w:szCs w:val="24"/>
        </w:rPr>
        <w:t xml:space="preserve">s disputes, juvenile problems, truancy, </w:t>
      </w:r>
      <w:r w:rsidR="003230D7">
        <w:rPr>
          <w:sz w:val="24"/>
          <w:szCs w:val="24"/>
        </w:rPr>
        <w:t>homebound seniors in need of services, civil disputes</w:t>
      </w:r>
      <w:r w:rsidR="00F3547B">
        <w:rPr>
          <w:sz w:val="24"/>
          <w:szCs w:val="24"/>
        </w:rPr>
        <w:t xml:space="preserve">, runaways, and medical assistance. Police social workers </w:t>
      </w:r>
      <w:r w:rsidR="00E810FE">
        <w:rPr>
          <w:sz w:val="24"/>
          <w:szCs w:val="24"/>
        </w:rPr>
        <w:t xml:space="preserve">may </w:t>
      </w:r>
      <w:r w:rsidR="00F3547B">
        <w:rPr>
          <w:sz w:val="24"/>
          <w:szCs w:val="24"/>
        </w:rPr>
        <w:t xml:space="preserve">conduct follow-up </w:t>
      </w:r>
      <w:r w:rsidR="00D27AC8">
        <w:rPr>
          <w:sz w:val="24"/>
          <w:szCs w:val="24"/>
        </w:rPr>
        <w:t>after</w:t>
      </w:r>
      <w:r w:rsidR="00F3547B">
        <w:rPr>
          <w:sz w:val="24"/>
          <w:szCs w:val="24"/>
        </w:rPr>
        <w:t xml:space="preserve"> a police call, connect residents to community services, do periodic check-ins on high end users</w:t>
      </w:r>
      <w:r w:rsidR="00D27AC8">
        <w:rPr>
          <w:sz w:val="24"/>
          <w:szCs w:val="24"/>
        </w:rPr>
        <w:t xml:space="preserve">, and case management. </w:t>
      </w:r>
      <w:r w:rsidR="00E810FE">
        <w:rPr>
          <w:sz w:val="24"/>
          <w:szCs w:val="24"/>
        </w:rPr>
        <w:t>The c</w:t>
      </w:r>
      <w:r w:rsidR="00D27AC8">
        <w:rPr>
          <w:sz w:val="24"/>
          <w:szCs w:val="24"/>
        </w:rPr>
        <w:t>onsultation</w:t>
      </w:r>
      <w:r w:rsidR="00E810FE">
        <w:rPr>
          <w:sz w:val="24"/>
          <w:szCs w:val="24"/>
        </w:rPr>
        <w:t xml:space="preserve"> between social workers and</w:t>
      </w:r>
      <w:r w:rsidR="00D27AC8">
        <w:rPr>
          <w:sz w:val="24"/>
          <w:szCs w:val="24"/>
        </w:rPr>
        <w:t xml:space="preserve"> </w:t>
      </w:r>
      <w:r w:rsidR="00E810FE">
        <w:rPr>
          <w:sz w:val="24"/>
          <w:szCs w:val="24"/>
        </w:rPr>
        <w:t xml:space="preserve">police </w:t>
      </w:r>
      <w:r w:rsidR="00D27AC8">
        <w:rPr>
          <w:sz w:val="24"/>
          <w:szCs w:val="24"/>
        </w:rPr>
        <w:t xml:space="preserve">officers on the scene or after a call can </w:t>
      </w:r>
      <w:r w:rsidR="00E810FE">
        <w:rPr>
          <w:sz w:val="24"/>
          <w:szCs w:val="24"/>
        </w:rPr>
        <w:t>benefit the team and others involved</w:t>
      </w:r>
      <w:r w:rsidR="00D27AC8">
        <w:rPr>
          <w:sz w:val="24"/>
          <w:szCs w:val="24"/>
        </w:rPr>
        <w:t xml:space="preserve"> in understanding the social dynamics of a situation. Anecdotally, we have consistently heard stories of officers who initially were leery of having a social worker with them becoming the greatest supporters of police social workers. </w:t>
      </w:r>
      <w:r w:rsidR="00EC1308">
        <w:rPr>
          <w:sz w:val="24"/>
          <w:szCs w:val="24"/>
        </w:rPr>
        <w:t>A police social worker in Bridgeport reported that the officers vie for who gets to have her ride with them.</w:t>
      </w:r>
    </w:p>
    <w:p w14:paraId="1334750F" w14:textId="5E7B8130" w:rsidR="00BE6425" w:rsidRDefault="00BE6425" w:rsidP="00900B98">
      <w:pPr>
        <w:tabs>
          <w:tab w:val="left" w:pos="8460"/>
        </w:tabs>
        <w:ind w:right="900"/>
        <w:rPr>
          <w:sz w:val="24"/>
          <w:szCs w:val="24"/>
        </w:rPr>
      </w:pPr>
    </w:p>
    <w:p w14:paraId="4317E5E1" w14:textId="1A707D90" w:rsidR="00BE6425" w:rsidRDefault="00BE6425" w:rsidP="00900B98">
      <w:pPr>
        <w:tabs>
          <w:tab w:val="left" w:pos="8460"/>
        </w:tabs>
        <w:ind w:right="900"/>
        <w:rPr>
          <w:sz w:val="24"/>
          <w:szCs w:val="24"/>
        </w:rPr>
      </w:pPr>
      <w:r>
        <w:rPr>
          <w:sz w:val="24"/>
          <w:szCs w:val="24"/>
        </w:rPr>
        <w:t>A significant number of the towns reported utilization of Crisis Intervention</w:t>
      </w:r>
      <w:r w:rsidR="00D86BE8">
        <w:rPr>
          <w:sz w:val="24"/>
          <w:szCs w:val="24"/>
        </w:rPr>
        <w:t xml:space="preserve"> Teams</w:t>
      </w:r>
      <w:r>
        <w:rPr>
          <w:sz w:val="24"/>
          <w:szCs w:val="24"/>
        </w:rPr>
        <w:t xml:space="preserve"> </w:t>
      </w:r>
      <w:r w:rsidR="00C418FD">
        <w:rPr>
          <w:sz w:val="24"/>
          <w:szCs w:val="24"/>
        </w:rPr>
        <w:t xml:space="preserve">for mental health calls. Many of the reports cited one or two concerns; the </w:t>
      </w:r>
      <w:r w:rsidR="00360675">
        <w:rPr>
          <w:sz w:val="24"/>
          <w:szCs w:val="24"/>
        </w:rPr>
        <w:t>availability of CITs may not be sufficient for</w:t>
      </w:r>
      <w:r w:rsidR="002E1F91">
        <w:rPr>
          <w:sz w:val="24"/>
          <w:szCs w:val="24"/>
        </w:rPr>
        <w:t xml:space="preserve"> a </w:t>
      </w:r>
      <w:r w:rsidR="00C418FD">
        <w:rPr>
          <w:sz w:val="24"/>
          <w:szCs w:val="24"/>
        </w:rPr>
        <w:t>timel</w:t>
      </w:r>
      <w:r w:rsidR="002E1F91">
        <w:rPr>
          <w:sz w:val="24"/>
          <w:szCs w:val="24"/>
        </w:rPr>
        <w:t>y</w:t>
      </w:r>
      <w:r w:rsidR="00C418FD">
        <w:rPr>
          <w:sz w:val="24"/>
          <w:szCs w:val="24"/>
        </w:rPr>
        <w:t xml:space="preserve"> response (especially in more rural regions of the state) and</w:t>
      </w:r>
      <w:r w:rsidR="002E1F91">
        <w:rPr>
          <w:sz w:val="24"/>
          <w:szCs w:val="24"/>
        </w:rPr>
        <w:t xml:space="preserve"> a</w:t>
      </w:r>
      <w:r w:rsidR="00C418FD">
        <w:rPr>
          <w:sz w:val="24"/>
          <w:szCs w:val="24"/>
        </w:rPr>
        <w:t xml:space="preserve"> lack of </w:t>
      </w:r>
      <w:r w:rsidR="002E1F91">
        <w:rPr>
          <w:sz w:val="24"/>
          <w:szCs w:val="24"/>
        </w:rPr>
        <w:t xml:space="preserve">in-person </w:t>
      </w:r>
      <w:r w:rsidR="00C418FD">
        <w:rPr>
          <w:sz w:val="24"/>
          <w:szCs w:val="24"/>
        </w:rPr>
        <w:t xml:space="preserve">availability 24/7. </w:t>
      </w:r>
      <w:r w:rsidR="002E1F91">
        <w:rPr>
          <w:sz w:val="24"/>
          <w:szCs w:val="24"/>
        </w:rPr>
        <w:t>Some</w:t>
      </w:r>
      <w:r w:rsidR="00C418FD">
        <w:rPr>
          <w:sz w:val="24"/>
          <w:szCs w:val="24"/>
        </w:rPr>
        <w:t xml:space="preserve"> police departments noted that crisis intervention teams were most effective at the time of crisis but </w:t>
      </w:r>
      <w:r w:rsidR="002E1F91">
        <w:rPr>
          <w:sz w:val="24"/>
          <w:szCs w:val="24"/>
        </w:rPr>
        <w:t>the system is not designed for</w:t>
      </w:r>
      <w:r w:rsidR="00C418FD">
        <w:rPr>
          <w:sz w:val="24"/>
          <w:szCs w:val="24"/>
        </w:rPr>
        <w:t xml:space="preserve"> </w:t>
      </w:r>
      <w:r w:rsidR="00360675">
        <w:rPr>
          <w:sz w:val="24"/>
          <w:szCs w:val="24"/>
        </w:rPr>
        <w:t xml:space="preserve">adequate </w:t>
      </w:r>
      <w:r w:rsidR="00C418FD">
        <w:rPr>
          <w:sz w:val="24"/>
          <w:szCs w:val="24"/>
        </w:rPr>
        <w:t>follow-up services</w:t>
      </w:r>
      <w:r w:rsidR="002E1F91">
        <w:rPr>
          <w:sz w:val="24"/>
          <w:szCs w:val="24"/>
        </w:rPr>
        <w:t>.</w:t>
      </w:r>
      <w:r w:rsidR="00C418FD">
        <w:rPr>
          <w:sz w:val="24"/>
          <w:szCs w:val="24"/>
        </w:rPr>
        <w:t xml:space="preserve"> </w:t>
      </w:r>
      <w:r w:rsidR="00D86BE8">
        <w:rPr>
          <w:sz w:val="24"/>
          <w:szCs w:val="24"/>
        </w:rPr>
        <w:t xml:space="preserve"> </w:t>
      </w:r>
    </w:p>
    <w:p w14:paraId="49668A6F" w14:textId="7DD9ABA6" w:rsidR="00C418FD" w:rsidRDefault="00C418FD" w:rsidP="00900B98">
      <w:pPr>
        <w:tabs>
          <w:tab w:val="left" w:pos="8460"/>
        </w:tabs>
        <w:ind w:right="900"/>
        <w:rPr>
          <w:sz w:val="24"/>
          <w:szCs w:val="24"/>
        </w:rPr>
      </w:pPr>
    </w:p>
    <w:p w14:paraId="7088AA8B" w14:textId="1DB56A5E" w:rsidR="007B4AFE" w:rsidRDefault="00A524F3" w:rsidP="007B4AFE">
      <w:pPr>
        <w:tabs>
          <w:tab w:val="left" w:pos="8460"/>
        </w:tabs>
        <w:ind w:right="900"/>
        <w:rPr>
          <w:sz w:val="24"/>
          <w:szCs w:val="24"/>
        </w:rPr>
      </w:pPr>
      <w:r>
        <w:rPr>
          <w:sz w:val="24"/>
          <w:szCs w:val="24"/>
        </w:rPr>
        <w:t>Another finding from the</w:t>
      </w:r>
      <w:r w:rsidR="002E1F91">
        <w:rPr>
          <w:sz w:val="24"/>
          <w:szCs w:val="24"/>
        </w:rPr>
        <w:t xml:space="preserve"> reports </w:t>
      </w:r>
      <w:r>
        <w:rPr>
          <w:sz w:val="24"/>
          <w:szCs w:val="24"/>
        </w:rPr>
        <w:t>is the frequent reliance by police departments</w:t>
      </w:r>
      <w:r w:rsidR="002E1F91">
        <w:rPr>
          <w:sz w:val="24"/>
          <w:szCs w:val="24"/>
        </w:rPr>
        <w:t xml:space="preserve"> on </w:t>
      </w:r>
      <w:r w:rsidR="00C418FD">
        <w:rPr>
          <w:sz w:val="24"/>
          <w:szCs w:val="24"/>
        </w:rPr>
        <w:t xml:space="preserve">local community based mental health agencies, social service organizations and town social service departments </w:t>
      </w:r>
      <w:r w:rsidR="002E1F91">
        <w:rPr>
          <w:sz w:val="24"/>
          <w:szCs w:val="24"/>
        </w:rPr>
        <w:t>for consultation, direct intervention and follow up on</w:t>
      </w:r>
      <w:r w:rsidR="00C418FD">
        <w:rPr>
          <w:sz w:val="24"/>
          <w:szCs w:val="24"/>
        </w:rPr>
        <w:t xml:space="preserve"> </w:t>
      </w:r>
      <w:r w:rsidR="002E1F91">
        <w:rPr>
          <w:sz w:val="24"/>
          <w:szCs w:val="24"/>
        </w:rPr>
        <w:t xml:space="preserve">behavioral health </w:t>
      </w:r>
      <w:r w:rsidR="00C418FD">
        <w:rPr>
          <w:sz w:val="24"/>
          <w:szCs w:val="24"/>
        </w:rPr>
        <w:t xml:space="preserve">calls. </w:t>
      </w:r>
      <w:r w:rsidR="00291F35">
        <w:rPr>
          <w:sz w:val="24"/>
          <w:szCs w:val="24"/>
        </w:rPr>
        <w:t xml:space="preserve">However, some small towns </w:t>
      </w:r>
      <w:r w:rsidR="00C418FD">
        <w:rPr>
          <w:sz w:val="24"/>
          <w:szCs w:val="24"/>
        </w:rPr>
        <w:t xml:space="preserve">where </w:t>
      </w:r>
      <w:r w:rsidR="005A37FB">
        <w:rPr>
          <w:sz w:val="24"/>
          <w:szCs w:val="24"/>
        </w:rPr>
        <w:t xml:space="preserve">there </w:t>
      </w:r>
      <w:r w:rsidR="00544036">
        <w:rPr>
          <w:sz w:val="24"/>
          <w:szCs w:val="24"/>
        </w:rPr>
        <w:t>are</w:t>
      </w:r>
      <w:r w:rsidR="005A37FB">
        <w:rPr>
          <w:sz w:val="24"/>
          <w:szCs w:val="24"/>
        </w:rPr>
        <w:t xml:space="preserve"> insufficient </w:t>
      </w:r>
      <w:r w:rsidR="00291F35">
        <w:rPr>
          <w:sz w:val="24"/>
          <w:szCs w:val="24"/>
        </w:rPr>
        <w:t xml:space="preserve">community </w:t>
      </w:r>
      <w:r w:rsidR="005A37FB">
        <w:rPr>
          <w:sz w:val="24"/>
          <w:szCs w:val="24"/>
        </w:rPr>
        <w:t xml:space="preserve">resources </w:t>
      </w:r>
      <w:r w:rsidR="00291F35">
        <w:rPr>
          <w:sz w:val="24"/>
          <w:szCs w:val="24"/>
        </w:rPr>
        <w:t>indicated they would support a regional</w:t>
      </w:r>
      <w:r w:rsidR="005A37FB">
        <w:rPr>
          <w:sz w:val="24"/>
          <w:szCs w:val="24"/>
        </w:rPr>
        <w:t xml:space="preserve"> </w:t>
      </w:r>
      <w:r w:rsidR="00856827">
        <w:rPr>
          <w:sz w:val="24"/>
          <w:szCs w:val="24"/>
        </w:rPr>
        <w:t xml:space="preserve">police social worker program that </w:t>
      </w:r>
      <w:r w:rsidR="00291F35">
        <w:rPr>
          <w:sz w:val="24"/>
          <w:szCs w:val="24"/>
        </w:rPr>
        <w:t xml:space="preserve">shared </w:t>
      </w:r>
      <w:r w:rsidR="005A37FB">
        <w:rPr>
          <w:sz w:val="24"/>
          <w:szCs w:val="24"/>
        </w:rPr>
        <w:t>social worker</w:t>
      </w:r>
      <w:r w:rsidR="00856827">
        <w:rPr>
          <w:sz w:val="24"/>
          <w:szCs w:val="24"/>
        </w:rPr>
        <w:t xml:space="preserve">s to work with their </w:t>
      </w:r>
      <w:r w:rsidR="005A37FB">
        <w:rPr>
          <w:sz w:val="24"/>
          <w:szCs w:val="24"/>
        </w:rPr>
        <w:t>police officer</w:t>
      </w:r>
      <w:r w:rsidR="00856827">
        <w:rPr>
          <w:sz w:val="24"/>
          <w:szCs w:val="24"/>
        </w:rPr>
        <w:t>s</w:t>
      </w:r>
      <w:r w:rsidR="005A37FB">
        <w:rPr>
          <w:sz w:val="24"/>
          <w:szCs w:val="24"/>
        </w:rPr>
        <w:t xml:space="preserve">.  </w:t>
      </w:r>
    </w:p>
    <w:p w14:paraId="3BD71A5B" w14:textId="461AE05D" w:rsidR="00FE55F5" w:rsidRDefault="00FE55F5" w:rsidP="007B4AFE">
      <w:pPr>
        <w:tabs>
          <w:tab w:val="left" w:pos="8460"/>
        </w:tabs>
        <w:ind w:right="900"/>
        <w:rPr>
          <w:sz w:val="24"/>
          <w:szCs w:val="24"/>
        </w:rPr>
      </w:pPr>
    </w:p>
    <w:p w14:paraId="550E78D3" w14:textId="77777777" w:rsidR="001F389D" w:rsidRDefault="001F389D" w:rsidP="00FE55F5">
      <w:pPr>
        <w:tabs>
          <w:tab w:val="left" w:pos="8460"/>
        </w:tabs>
        <w:ind w:right="900"/>
        <w:jc w:val="center"/>
        <w:rPr>
          <w:sz w:val="28"/>
          <w:szCs w:val="28"/>
        </w:rPr>
      </w:pPr>
    </w:p>
    <w:p w14:paraId="101E1852" w14:textId="303DFC8D" w:rsidR="00FE55F5" w:rsidRDefault="00FE55F5" w:rsidP="00FE55F5">
      <w:pPr>
        <w:tabs>
          <w:tab w:val="left" w:pos="8460"/>
        </w:tabs>
        <w:ind w:right="900"/>
        <w:jc w:val="center"/>
        <w:rPr>
          <w:sz w:val="28"/>
          <w:szCs w:val="28"/>
        </w:rPr>
      </w:pPr>
      <w:r>
        <w:rPr>
          <w:sz w:val="28"/>
          <w:szCs w:val="28"/>
        </w:rPr>
        <w:lastRenderedPageBreak/>
        <w:t xml:space="preserve">Models of Police Social Work </w:t>
      </w:r>
      <w:r w:rsidR="001F389D">
        <w:rPr>
          <w:sz w:val="28"/>
          <w:szCs w:val="28"/>
        </w:rPr>
        <w:t>as Reported by Police Departments</w:t>
      </w:r>
    </w:p>
    <w:p w14:paraId="539662B7" w14:textId="4B55EDBB" w:rsidR="00FE55F5" w:rsidRDefault="00FE55F5" w:rsidP="00FE55F5">
      <w:pPr>
        <w:tabs>
          <w:tab w:val="left" w:pos="8460"/>
        </w:tabs>
        <w:ind w:right="900"/>
        <w:jc w:val="center"/>
        <w:rPr>
          <w:sz w:val="28"/>
          <w:szCs w:val="28"/>
        </w:rPr>
      </w:pPr>
    </w:p>
    <w:p w14:paraId="50D56025" w14:textId="095B8942" w:rsidR="00E876D3" w:rsidRPr="00E876D3" w:rsidRDefault="008D339C" w:rsidP="00E876D3">
      <w:r w:rsidRPr="003379E1">
        <w:t>The</w:t>
      </w:r>
      <w:r w:rsidR="00816CB2">
        <w:t xml:space="preserve"> reports </w:t>
      </w:r>
      <w:r w:rsidR="000A2980">
        <w:t>can be broken down into</w:t>
      </w:r>
      <w:r w:rsidR="00816CB2">
        <w:t xml:space="preserve"> </w:t>
      </w:r>
      <w:r w:rsidR="00EE50B8">
        <w:t>s</w:t>
      </w:r>
      <w:r w:rsidR="000A2980">
        <w:t>ix</w:t>
      </w:r>
      <w:r w:rsidR="00816CB2">
        <w:t xml:space="preserve"> </w:t>
      </w:r>
      <w:r w:rsidRPr="003379E1">
        <w:t>models of utilization of social workers</w:t>
      </w:r>
      <w:r w:rsidR="000A2980">
        <w:t xml:space="preserve"> by</w:t>
      </w:r>
      <w:r w:rsidRPr="003379E1">
        <w:t xml:space="preserve"> </w:t>
      </w:r>
      <w:r>
        <w:t xml:space="preserve">police </w:t>
      </w:r>
      <w:r w:rsidR="000A2980">
        <w:t xml:space="preserve">departments in </w:t>
      </w:r>
      <w:r>
        <w:t>relat</w:t>
      </w:r>
      <w:r w:rsidR="000A2980">
        <w:t>ion to police</w:t>
      </w:r>
      <w:r>
        <w:t xml:space="preserve"> </w:t>
      </w:r>
      <w:r w:rsidRPr="003379E1">
        <w:t>calls</w:t>
      </w:r>
      <w:r>
        <w:t xml:space="preserve"> for service</w:t>
      </w:r>
      <w:r w:rsidRPr="003379E1">
        <w:t>.</w:t>
      </w:r>
      <w:r w:rsidR="00BF60A7">
        <w:t xml:space="preserve"> These are general model categories as many towns reported</w:t>
      </w:r>
      <w:r w:rsidRPr="003379E1">
        <w:t xml:space="preserve"> </w:t>
      </w:r>
      <w:r w:rsidR="000A2980">
        <w:t xml:space="preserve">the </w:t>
      </w:r>
      <w:r w:rsidR="00BF60A7">
        <w:t>use of social workers that fit into more than one of the models.</w:t>
      </w:r>
      <w:r w:rsidR="00E876D3">
        <w:t xml:space="preserve"> All of the models have in common the teaming of social workers with police officers to </w:t>
      </w:r>
      <w:r w:rsidR="00E876D3" w:rsidRPr="00E876D3">
        <w:t xml:space="preserve">enhance the community services already being provided by police departments. </w:t>
      </w:r>
    </w:p>
    <w:p w14:paraId="5680143C" w14:textId="77777777" w:rsidR="00BF60A7" w:rsidRDefault="00BF60A7" w:rsidP="008D339C"/>
    <w:p w14:paraId="2CA22566" w14:textId="77777777" w:rsidR="00816CB2" w:rsidRDefault="00816CB2" w:rsidP="008D339C">
      <w:r w:rsidRPr="00816CB2">
        <w:rPr>
          <w:b/>
          <w:bCs/>
        </w:rPr>
        <w:t>Embedded Police Social Workers</w:t>
      </w:r>
      <w:r>
        <w:t xml:space="preserve">: This </w:t>
      </w:r>
      <w:r w:rsidR="008D339C" w:rsidRPr="003379E1">
        <w:t>model direct</w:t>
      </w:r>
      <w:r>
        <w:t xml:space="preserve">ly </w:t>
      </w:r>
      <w:r w:rsidR="008D339C" w:rsidRPr="003379E1">
        <w:t>employ</w:t>
      </w:r>
      <w:r>
        <w:t>s</w:t>
      </w:r>
      <w:r w:rsidR="008D339C" w:rsidRPr="003379E1">
        <w:t xml:space="preserve"> social workers within a police department. This includes police officers and social workers teamed together to respond to calls, the social worker being brought in after a call to work with and follow up on cases and </w:t>
      </w:r>
      <w:r w:rsidR="008D339C">
        <w:t xml:space="preserve">in some communities </w:t>
      </w:r>
      <w:r w:rsidR="008D339C" w:rsidRPr="003379E1">
        <w:t xml:space="preserve">the social worker independently responding to calls. </w:t>
      </w:r>
      <w:r>
        <w:t>Branford and Bridgeport are amongst the municipalities using this model.</w:t>
      </w:r>
    </w:p>
    <w:p w14:paraId="79D1EF5D" w14:textId="77777777" w:rsidR="00816CB2" w:rsidRDefault="00816CB2" w:rsidP="008D339C"/>
    <w:p w14:paraId="72A3DE54" w14:textId="324D0B8F" w:rsidR="00394339" w:rsidRDefault="00816CB2" w:rsidP="008D339C">
      <w:r w:rsidRPr="00816CB2">
        <w:rPr>
          <w:b/>
          <w:bCs/>
        </w:rPr>
        <w:t>Contracted Services:</w:t>
      </w:r>
      <w:r>
        <w:t xml:space="preserve"> This model </w:t>
      </w:r>
      <w:r w:rsidR="008D339C" w:rsidRPr="003379E1">
        <w:t>contract</w:t>
      </w:r>
      <w:r>
        <w:t>s</w:t>
      </w:r>
      <w:r w:rsidR="008D339C" w:rsidRPr="003379E1">
        <w:t xml:space="preserve"> with a community-based organization that employs social workers </w:t>
      </w:r>
      <w:r>
        <w:t xml:space="preserve">who work within the police department. Stamford and </w:t>
      </w:r>
      <w:r w:rsidR="00394339">
        <w:t>Bloomfield are amongst the municipalities using this model.</w:t>
      </w:r>
      <w:r w:rsidR="00A16DA2">
        <w:t xml:space="preserve"> A variation on this model is arrangements with a local community</w:t>
      </w:r>
      <w:r w:rsidR="00144B2F">
        <w:t>-</w:t>
      </w:r>
      <w:r w:rsidR="00A16DA2">
        <w:t xml:space="preserve">based organization to be called in on an as needed basis. </w:t>
      </w:r>
      <w:r w:rsidR="00CA5666">
        <w:t xml:space="preserve">For example, </w:t>
      </w:r>
      <w:r w:rsidR="00144B2F">
        <w:t xml:space="preserve">Torrington has a grant funded agreement with the McCall Foundation to assist with substance use situations. </w:t>
      </w:r>
    </w:p>
    <w:p w14:paraId="382E89BA" w14:textId="6C667A49" w:rsidR="00394339" w:rsidRDefault="00394339" w:rsidP="008D339C"/>
    <w:p w14:paraId="326E3AEE" w14:textId="20E54F25" w:rsidR="00394339" w:rsidRDefault="00394339" w:rsidP="008D339C">
      <w:r>
        <w:rPr>
          <w:b/>
          <w:bCs/>
        </w:rPr>
        <w:t xml:space="preserve">Town Department Other Than Police Department: </w:t>
      </w:r>
      <w:r>
        <w:t xml:space="preserve">Under this model a town department dedicates staff time to the police department. The police social worker is a municipal employee, typically within the town’s social service department. Enfield has instituted this model. A variation on this model is police </w:t>
      </w:r>
      <w:r w:rsidR="00A16DA2">
        <w:t>departments that utilize their town social workers on an as need</w:t>
      </w:r>
      <w:r w:rsidR="00CA5666">
        <w:t>ed</w:t>
      </w:r>
      <w:r w:rsidR="00A16DA2">
        <w:t xml:space="preserve"> basis. Redding is a town that uses this model.</w:t>
      </w:r>
    </w:p>
    <w:p w14:paraId="208FFF34" w14:textId="29EEA44D" w:rsidR="00144B2F" w:rsidRDefault="00144B2F" w:rsidP="008D339C"/>
    <w:p w14:paraId="4321F018" w14:textId="381A509E" w:rsidR="00144B2F" w:rsidRDefault="00144B2F" w:rsidP="008D339C">
      <w:r w:rsidRPr="00144B2F">
        <w:rPr>
          <w:b/>
          <w:bCs/>
        </w:rPr>
        <w:t xml:space="preserve">Community Response </w:t>
      </w:r>
      <w:r>
        <w:rPr>
          <w:b/>
          <w:bCs/>
        </w:rPr>
        <w:t>b</w:t>
      </w:r>
      <w:r w:rsidRPr="00144B2F">
        <w:rPr>
          <w:b/>
          <w:bCs/>
        </w:rPr>
        <w:t>y a Separate Municipal Agency:</w:t>
      </w:r>
      <w:r>
        <w:t xml:space="preserve"> Both New Haven and Hartford are initiating a multi-disciplinary town agency to provide responses to 911 calls in coordination with the police department. </w:t>
      </w:r>
    </w:p>
    <w:p w14:paraId="649393A4" w14:textId="0C93D70B" w:rsidR="00A4573C" w:rsidRDefault="00A4573C" w:rsidP="008D339C"/>
    <w:p w14:paraId="1EAD7A05" w14:textId="664CBF0D" w:rsidR="00A4573C" w:rsidRDefault="00A4573C" w:rsidP="008D339C">
      <w:r>
        <w:rPr>
          <w:b/>
          <w:bCs/>
        </w:rPr>
        <w:t xml:space="preserve">Social Work Interns: </w:t>
      </w:r>
      <w:r>
        <w:t xml:space="preserve">A new development </w:t>
      </w:r>
      <w:r w:rsidR="00CA5666">
        <w:t xml:space="preserve">for Connecticut </w:t>
      </w:r>
      <w:r>
        <w:t>in the past two years is to have social work students complete their field internship with a police department. Willimantic</w:t>
      </w:r>
      <w:r w:rsidR="00502190">
        <w:t>, Milford and Norwich</w:t>
      </w:r>
      <w:r>
        <w:t xml:space="preserve"> Police Department</w:t>
      </w:r>
      <w:r w:rsidR="00502190">
        <w:t>s</w:t>
      </w:r>
      <w:r>
        <w:t xml:space="preserve"> utilize interns from schools of social work.</w:t>
      </w:r>
    </w:p>
    <w:p w14:paraId="3D03D26F" w14:textId="56ACB408" w:rsidR="00A14928" w:rsidRDefault="00A14928" w:rsidP="008D339C"/>
    <w:p w14:paraId="3A8E0450" w14:textId="7B71DBC8" w:rsidR="00FE55F5" w:rsidRPr="00FE55F5" w:rsidRDefault="00A14928" w:rsidP="00FB32AE">
      <w:pPr>
        <w:rPr>
          <w:sz w:val="24"/>
          <w:szCs w:val="24"/>
        </w:rPr>
      </w:pPr>
      <w:r>
        <w:rPr>
          <w:b/>
          <w:bCs/>
        </w:rPr>
        <w:t xml:space="preserve">211 and DMHAS Crisis Intervention Teams (CIT): </w:t>
      </w:r>
      <w:r>
        <w:t xml:space="preserve">Almost all of the reports mentioned using in-person CIT services for behavioral health </w:t>
      </w:r>
      <w:r w:rsidR="00CA5666">
        <w:t>police calls</w:t>
      </w:r>
      <w:r>
        <w:t xml:space="preserve"> or accessing 211 information for virtual assistance.</w:t>
      </w:r>
    </w:p>
    <w:p w14:paraId="79AFDA7C" w14:textId="6A5DC034" w:rsidR="005A37FB" w:rsidRDefault="005A37FB" w:rsidP="007B4AFE">
      <w:pPr>
        <w:tabs>
          <w:tab w:val="left" w:pos="8460"/>
        </w:tabs>
        <w:ind w:right="900"/>
        <w:rPr>
          <w:sz w:val="24"/>
          <w:szCs w:val="24"/>
        </w:rPr>
      </w:pPr>
    </w:p>
    <w:p w14:paraId="29A38028" w14:textId="6FBA5FED" w:rsidR="005A37FB" w:rsidRPr="005A37FB" w:rsidRDefault="005A37FB" w:rsidP="005A37FB">
      <w:pPr>
        <w:tabs>
          <w:tab w:val="left" w:pos="8460"/>
        </w:tabs>
        <w:ind w:right="900"/>
        <w:jc w:val="center"/>
        <w:rPr>
          <w:sz w:val="28"/>
          <w:szCs w:val="28"/>
        </w:rPr>
      </w:pPr>
      <w:r>
        <w:rPr>
          <w:sz w:val="28"/>
          <w:szCs w:val="28"/>
        </w:rPr>
        <w:t>Officer Wellness</w:t>
      </w:r>
    </w:p>
    <w:p w14:paraId="0FF042DA" w14:textId="77777777" w:rsidR="007B4AFE" w:rsidRDefault="007B4AFE" w:rsidP="007B4AFE">
      <w:pPr>
        <w:tabs>
          <w:tab w:val="left" w:pos="8460"/>
        </w:tabs>
        <w:ind w:right="900"/>
        <w:rPr>
          <w:sz w:val="24"/>
          <w:szCs w:val="24"/>
        </w:rPr>
      </w:pPr>
    </w:p>
    <w:p w14:paraId="775FB6A9" w14:textId="718DD1C1" w:rsidR="00EE44D8" w:rsidRDefault="00D27AC8" w:rsidP="00727C22">
      <w:pPr>
        <w:tabs>
          <w:tab w:val="left" w:pos="8460"/>
        </w:tabs>
        <w:ind w:right="900"/>
        <w:rPr>
          <w:rFonts w:cstheme="minorHAnsi"/>
          <w:sz w:val="24"/>
          <w:szCs w:val="24"/>
        </w:rPr>
      </w:pPr>
      <w:r w:rsidRPr="00D23CCC">
        <w:rPr>
          <w:rFonts w:cstheme="minorHAnsi"/>
          <w:sz w:val="24"/>
          <w:szCs w:val="24"/>
        </w:rPr>
        <w:t>Officer wellness</w:t>
      </w:r>
      <w:r w:rsidR="00804612">
        <w:rPr>
          <w:rFonts w:cstheme="minorHAnsi"/>
          <w:sz w:val="24"/>
          <w:szCs w:val="24"/>
        </w:rPr>
        <w:t xml:space="preserve"> are programs to </w:t>
      </w:r>
      <w:r w:rsidR="00804612">
        <w:t>preserve and promote officers’ physical and emotional health</w:t>
      </w:r>
      <w:r w:rsidRPr="00D23CCC">
        <w:rPr>
          <w:rFonts w:cstheme="minorHAnsi"/>
          <w:sz w:val="24"/>
          <w:szCs w:val="24"/>
        </w:rPr>
        <w:t xml:space="preserve">. </w:t>
      </w:r>
      <w:r w:rsidR="004977AA" w:rsidRPr="00D23CCC">
        <w:rPr>
          <w:rFonts w:cstheme="minorHAnsi"/>
          <w:sz w:val="24"/>
          <w:szCs w:val="24"/>
        </w:rPr>
        <w:t>Th</w:t>
      </w:r>
      <w:r w:rsidR="00D23CCC" w:rsidRPr="00D23CCC">
        <w:rPr>
          <w:rFonts w:cstheme="minorHAnsi"/>
          <w:sz w:val="24"/>
          <w:szCs w:val="24"/>
        </w:rPr>
        <w:t>e fact that</w:t>
      </w:r>
      <w:r w:rsidR="00804612">
        <w:rPr>
          <w:rFonts w:cstheme="minorHAnsi"/>
          <w:sz w:val="24"/>
          <w:szCs w:val="24"/>
        </w:rPr>
        <w:t xml:space="preserve"> officer wellness</w:t>
      </w:r>
      <w:r w:rsidR="00D23CCC" w:rsidRPr="00D23CCC">
        <w:rPr>
          <w:rFonts w:cstheme="minorHAnsi"/>
          <w:sz w:val="24"/>
          <w:szCs w:val="24"/>
        </w:rPr>
        <w:t xml:space="preserve"> was not mentioned </w:t>
      </w:r>
      <w:r w:rsidR="00804612">
        <w:rPr>
          <w:rFonts w:cstheme="minorHAnsi"/>
          <w:sz w:val="24"/>
          <w:szCs w:val="24"/>
        </w:rPr>
        <w:t>in the reports comes</w:t>
      </w:r>
      <w:r w:rsidR="004977AA" w:rsidRPr="00D23CCC">
        <w:rPr>
          <w:rFonts w:cstheme="minorHAnsi"/>
          <w:sz w:val="24"/>
          <w:szCs w:val="24"/>
        </w:rPr>
        <w:t xml:space="preserve"> as no surprise given that Section 18 does not ask for assessment of utilization of social workers for officer wellness. Nonetheless, we include this </w:t>
      </w:r>
      <w:r w:rsidR="00727C22">
        <w:rPr>
          <w:rFonts w:cstheme="minorHAnsi"/>
          <w:sz w:val="24"/>
          <w:szCs w:val="24"/>
        </w:rPr>
        <w:t>sectiion</w:t>
      </w:r>
      <w:r w:rsidR="004977AA" w:rsidRPr="00D23CCC">
        <w:rPr>
          <w:rFonts w:cstheme="minorHAnsi"/>
          <w:sz w:val="24"/>
          <w:szCs w:val="24"/>
        </w:rPr>
        <w:t xml:space="preserve"> in this report because police officers deal with stressful situations constantly. High levels of stress at work can affect their</w:t>
      </w:r>
      <w:r w:rsidR="00804612">
        <w:rPr>
          <w:rFonts w:cstheme="minorHAnsi"/>
          <w:sz w:val="24"/>
          <w:szCs w:val="24"/>
        </w:rPr>
        <w:t xml:space="preserve"> physical and emotional well-being, and have a toll on both their personal and professional lives</w:t>
      </w:r>
      <w:r w:rsidR="004977AA" w:rsidRPr="00D23CCC">
        <w:rPr>
          <w:rFonts w:cstheme="minorHAnsi"/>
          <w:sz w:val="24"/>
          <w:szCs w:val="24"/>
        </w:rPr>
        <w:t>. Therefore, social workers can be a</w:t>
      </w:r>
      <w:r w:rsidR="00225D65">
        <w:rPr>
          <w:rFonts w:cstheme="minorHAnsi"/>
          <w:sz w:val="24"/>
          <w:szCs w:val="24"/>
        </w:rPr>
        <w:t xml:space="preserve">n </w:t>
      </w:r>
      <w:r w:rsidR="004977AA" w:rsidRPr="00D23CCC">
        <w:rPr>
          <w:rFonts w:cstheme="minorHAnsi"/>
          <w:sz w:val="24"/>
          <w:szCs w:val="24"/>
        </w:rPr>
        <w:t xml:space="preserve">asset to </w:t>
      </w:r>
      <w:r w:rsidR="004977AA" w:rsidRPr="00D23CCC">
        <w:rPr>
          <w:rFonts w:cstheme="minorHAnsi"/>
          <w:sz w:val="24"/>
          <w:szCs w:val="24"/>
        </w:rPr>
        <w:lastRenderedPageBreak/>
        <w:t xml:space="preserve">proactively guide and examine officer wellness </w:t>
      </w:r>
      <w:r w:rsidR="00727C22">
        <w:rPr>
          <w:rFonts w:cstheme="minorHAnsi"/>
          <w:sz w:val="24"/>
          <w:szCs w:val="24"/>
        </w:rPr>
        <w:t xml:space="preserve">programs and </w:t>
      </w:r>
      <w:r w:rsidR="004977AA" w:rsidRPr="00D23CCC">
        <w:rPr>
          <w:rFonts w:cstheme="minorHAnsi"/>
          <w:sz w:val="24"/>
          <w:szCs w:val="24"/>
        </w:rPr>
        <w:t xml:space="preserve">to assist </w:t>
      </w:r>
      <w:r w:rsidR="00727C22">
        <w:rPr>
          <w:rFonts w:cstheme="minorHAnsi"/>
          <w:sz w:val="24"/>
          <w:szCs w:val="24"/>
        </w:rPr>
        <w:t>police officers</w:t>
      </w:r>
      <w:r w:rsidR="004977AA" w:rsidRPr="00D23CCC">
        <w:rPr>
          <w:rFonts w:cstheme="minorHAnsi"/>
          <w:sz w:val="24"/>
          <w:szCs w:val="24"/>
        </w:rPr>
        <w:t xml:space="preserve"> in “helping themselves first.” </w:t>
      </w:r>
      <w:r w:rsidR="00804612">
        <w:rPr>
          <w:rFonts w:cstheme="minorHAnsi"/>
          <w:sz w:val="24"/>
          <w:szCs w:val="24"/>
        </w:rPr>
        <w:t>Utilization of p</w:t>
      </w:r>
      <w:r w:rsidR="004977AA" w:rsidRPr="00D23CCC">
        <w:rPr>
          <w:rFonts w:cstheme="minorHAnsi"/>
          <w:sz w:val="24"/>
          <w:szCs w:val="24"/>
        </w:rPr>
        <w:t>olice social workers</w:t>
      </w:r>
      <w:r w:rsidR="002B27B6">
        <w:rPr>
          <w:rFonts w:cstheme="minorHAnsi"/>
          <w:sz w:val="24"/>
          <w:szCs w:val="24"/>
        </w:rPr>
        <w:t xml:space="preserve"> as part of the social worker/police officer team</w:t>
      </w:r>
      <w:r w:rsidR="004977AA" w:rsidRPr="00D23CCC">
        <w:rPr>
          <w:rFonts w:cstheme="minorHAnsi"/>
          <w:sz w:val="24"/>
          <w:szCs w:val="24"/>
        </w:rPr>
        <w:t xml:space="preserve"> can </w:t>
      </w:r>
      <w:r w:rsidR="002B27B6">
        <w:rPr>
          <w:rFonts w:cstheme="minorHAnsi"/>
          <w:sz w:val="24"/>
          <w:szCs w:val="24"/>
        </w:rPr>
        <w:t xml:space="preserve">build a relationship where </w:t>
      </w:r>
      <w:r w:rsidR="00EE44D8">
        <w:rPr>
          <w:rFonts w:cstheme="minorHAnsi"/>
          <w:sz w:val="24"/>
          <w:szCs w:val="24"/>
        </w:rPr>
        <w:t>conversations</w:t>
      </w:r>
      <w:r w:rsidR="002B27B6">
        <w:rPr>
          <w:rFonts w:cstheme="minorHAnsi"/>
          <w:sz w:val="24"/>
          <w:szCs w:val="24"/>
        </w:rPr>
        <w:t xml:space="preserve"> </w:t>
      </w:r>
      <w:r w:rsidR="00EE44D8">
        <w:rPr>
          <w:rFonts w:cstheme="minorHAnsi"/>
          <w:sz w:val="24"/>
          <w:szCs w:val="24"/>
        </w:rPr>
        <w:t>concerning work and life stresses can be discussed</w:t>
      </w:r>
      <w:r w:rsidR="004977AA" w:rsidRPr="00D23CCC">
        <w:rPr>
          <w:rFonts w:cstheme="minorHAnsi"/>
          <w:sz w:val="24"/>
          <w:szCs w:val="24"/>
        </w:rPr>
        <w:t xml:space="preserve">. For a deeper </w:t>
      </w:r>
      <w:r w:rsidR="00EE44D8">
        <w:rPr>
          <w:rFonts w:cstheme="minorHAnsi"/>
          <w:sz w:val="24"/>
          <w:szCs w:val="24"/>
        </w:rPr>
        <w:t>perspective</w:t>
      </w:r>
      <w:r w:rsidR="004977AA" w:rsidRPr="00D23CCC">
        <w:rPr>
          <w:rFonts w:cstheme="minorHAnsi"/>
          <w:sz w:val="24"/>
          <w:szCs w:val="24"/>
        </w:rPr>
        <w:t xml:space="preserve"> o</w:t>
      </w:r>
      <w:r w:rsidR="00804612">
        <w:rPr>
          <w:rFonts w:cstheme="minorHAnsi"/>
          <w:sz w:val="24"/>
          <w:szCs w:val="24"/>
        </w:rPr>
        <w:t>n the advantages of utilization of police social workers in</w:t>
      </w:r>
      <w:r w:rsidR="004977AA" w:rsidRPr="00D23CCC">
        <w:rPr>
          <w:rFonts w:cstheme="minorHAnsi"/>
          <w:sz w:val="24"/>
          <w:szCs w:val="24"/>
        </w:rPr>
        <w:t xml:space="preserve"> officer wellness see the NASW/CT</w:t>
      </w:r>
      <w:r w:rsidR="002A2BCD" w:rsidRPr="00D23CCC">
        <w:rPr>
          <w:rFonts w:cstheme="minorHAnsi"/>
          <w:sz w:val="24"/>
          <w:szCs w:val="24"/>
        </w:rPr>
        <w:t xml:space="preserve"> </w:t>
      </w:r>
      <w:r w:rsidR="002A2BCD" w:rsidRPr="00D23CCC">
        <w:rPr>
          <w:rFonts w:cstheme="minorHAnsi"/>
          <w:sz w:val="24"/>
          <w:szCs w:val="24"/>
          <w:u w:val="single"/>
        </w:rPr>
        <w:t>Testimony on Utilization of Social Workers by Police Departments for Officer Well-Being and Mental Health Examinations</w:t>
      </w:r>
      <w:r w:rsidR="00D23CCC">
        <w:rPr>
          <w:rFonts w:cstheme="minorHAnsi"/>
          <w:sz w:val="24"/>
          <w:szCs w:val="24"/>
        </w:rPr>
        <w:t xml:space="preserve"> submitted </w:t>
      </w:r>
      <w:r w:rsidR="002A2BCD" w:rsidRPr="00D23CCC">
        <w:rPr>
          <w:rFonts w:cstheme="minorHAnsi"/>
          <w:sz w:val="24"/>
          <w:szCs w:val="24"/>
        </w:rPr>
        <w:t xml:space="preserve">to the Governor’s Task Force on Police Accountability and Transparency. </w:t>
      </w:r>
    </w:p>
    <w:p w14:paraId="68B4D4BE" w14:textId="77777777" w:rsidR="00727C22" w:rsidRDefault="00727C22" w:rsidP="00727C22">
      <w:pPr>
        <w:tabs>
          <w:tab w:val="left" w:pos="8460"/>
        </w:tabs>
        <w:ind w:right="900"/>
        <w:rPr>
          <w:sz w:val="28"/>
          <w:szCs w:val="28"/>
        </w:rPr>
      </w:pPr>
    </w:p>
    <w:p w14:paraId="27BE6F8A" w14:textId="1645306E" w:rsidR="00E0411A" w:rsidRPr="00E0411A" w:rsidRDefault="00E0411A" w:rsidP="00E0411A">
      <w:pPr>
        <w:jc w:val="center"/>
        <w:rPr>
          <w:sz w:val="28"/>
          <w:szCs w:val="28"/>
        </w:rPr>
      </w:pPr>
      <w:r>
        <w:rPr>
          <w:sz w:val="28"/>
          <w:szCs w:val="28"/>
        </w:rPr>
        <w:t>Obstacles to Utilization of Social Workers</w:t>
      </w:r>
    </w:p>
    <w:p w14:paraId="0DA32DFB" w14:textId="77777777" w:rsidR="00E0411A" w:rsidRDefault="00E0411A">
      <w:pPr>
        <w:rPr>
          <w:sz w:val="24"/>
          <w:szCs w:val="24"/>
        </w:rPr>
      </w:pPr>
    </w:p>
    <w:p w14:paraId="62E89313" w14:textId="7C46E5A8" w:rsidR="0058757E" w:rsidRDefault="00B46C01">
      <w:pPr>
        <w:rPr>
          <w:sz w:val="24"/>
          <w:szCs w:val="24"/>
        </w:rPr>
      </w:pPr>
      <w:r>
        <w:rPr>
          <w:sz w:val="24"/>
          <w:szCs w:val="24"/>
        </w:rPr>
        <w:t>The</w:t>
      </w:r>
      <w:r w:rsidR="00EE44D8">
        <w:rPr>
          <w:sz w:val="24"/>
          <w:szCs w:val="24"/>
        </w:rPr>
        <w:t xml:space="preserve"> reports consistently raised </w:t>
      </w:r>
      <w:r>
        <w:rPr>
          <w:sz w:val="24"/>
          <w:szCs w:val="24"/>
        </w:rPr>
        <w:t>three concerns as potential obstacles to utilization of social workers: cost, safety, and lack of 24/7 coverage. Each of these points have validity but are not necessarily without answers address</w:t>
      </w:r>
      <w:r w:rsidR="00EE44D8">
        <w:rPr>
          <w:sz w:val="24"/>
          <w:szCs w:val="24"/>
        </w:rPr>
        <w:t>ing</w:t>
      </w:r>
      <w:r>
        <w:rPr>
          <w:sz w:val="24"/>
          <w:szCs w:val="24"/>
        </w:rPr>
        <w:t xml:space="preserve"> the concerns</w:t>
      </w:r>
      <w:r w:rsidR="00E0411A">
        <w:rPr>
          <w:sz w:val="24"/>
          <w:szCs w:val="24"/>
        </w:rPr>
        <w:t xml:space="preserve"> being raised</w:t>
      </w:r>
      <w:r>
        <w:rPr>
          <w:sz w:val="24"/>
          <w:szCs w:val="24"/>
        </w:rPr>
        <w:t>. We look at each point below with potential solutions.</w:t>
      </w:r>
    </w:p>
    <w:p w14:paraId="50D563E4" w14:textId="77777777" w:rsidR="0058757E" w:rsidRDefault="0058757E">
      <w:pPr>
        <w:rPr>
          <w:sz w:val="24"/>
          <w:szCs w:val="24"/>
        </w:rPr>
      </w:pPr>
    </w:p>
    <w:p w14:paraId="38FE55C4" w14:textId="61C06CB0" w:rsidR="0034623D" w:rsidRDefault="0058757E">
      <w:pPr>
        <w:rPr>
          <w:sz w:val="24"/>
          <w:szCs w:val="24"/>
        </w:rPr>
      </w:pPr>
      <w:r>
        <w:rPr>
          <w:b/>
          <w:bCs/>
          <w:sz w:val="24"/>
          <w:szCs w:val="24"/>
        </w:rPr>
        <w:t xml:space="preserve">Cost: </w:t>
      </w:r>
      <w:r>
        <w:rPr>
          <w:sz w:val="24"/>
          <w:szCs w:val="24"/>
        </w:rPr>
        <w:t xml:space="preserve">Clearly, the most </w:t>
      </w:r>
      <w:r w:rsidR="00373D07">
        <w:rPr>
          <w:sz w:val="24"/>
          <w:szCs w:val="24"/>
        </w:rPr>
        <w:t>challenging</w:t>
      </w:r>
      <w:r>
        <w:rPr>
          <w:sz w:val="24"/>
          <w:szCs w:val="24"/>
        </w:rPr>
        <w:t xml:space="preserve"> issue is that of cost. Who will pay for police social workers? Salar</w:t>
      </w:r>
      <w:r w:rsidR="00AD1769">
        <w:rPr>
          <w:sz w:val="24"/>
          <w:szCs w:val="24"/>
        </w:rPr>
        <w:t>y</w:t>
      </w:r>
      <w:r>
        <w:rPr>
          <w:sz w:val="24"/>
          <w:szCs w:val="24"/>
        </w:rPr>
        <w:t xml:space="preserve"> and benefits for a full-time LCSW embedded within a police department may be up to $100,000.</w:t>
      </w:r>
      <w:r w:rsidR="00B46C01">
        <w:rPr>
          <w:sz w:val="24"/>
          <w:szCs w:val="24"/>
        </w:rPr>
        <w:t xml:space="preserve"> </w:t>
      </w:r>
      <w:r>
        <w:rPr>
          <w:sz w:val="24"/>
          <w:szCs w:val="24"/>
        </w:rPr>
        <w:t>This cost must be measured against the</w:t>
      </w:r>
      <w:r w:rsidR="00811B7A">
        <w:rPr>
          <w:sz w:val="24"/>
          <w:szCs w:val="24"/>
        </w:rPr>
        <w:t xml:space="preserve"> value and</w:t>
      </w:r>
      <w:r>
        <w:rPr>
          <w:sz w:val="24"/>
          <w:szCs w:val="24"/>
        </w:rPr>
        <w:t xml:space="preserve"> </w:t>
      </w:r>
      <w:r w:rsidR="00811B7A">
        <w:rPr>
          <w:sz w:val="24"/>
          <w:szCs w:val="24"/>
        </w:rPr>
        <w:t>assets</w:t>
      </w:r>
      <w:r>
        <w:rPr>
          <w:sz w:val="24"/>
          <w:szCs w:val="24"/>
        </w:rPr>
        <w:t xml:space="preserve"> of such an employee. For example, police departments that have utilized social workers report a reduction in repeat calls from high users of police services, with subsequent </w:t>
      </w:r>
      <w:r w:rsidR="0034623D">
        <w:rPr>
          <w:sz w:val="24"/>
          <w:szCs w:val="24"/>
        </w:rPr>
        <w:t xml:space="preserve">cost </w:t>
      </w:r>
      <w:r>
        <w:rPr>
          <w:sz w:val="24"/>
          <w:szCs w:val="24"/>
        </w:rPr>
        <w:t>savings</w:t>
      </w:r>
      <w:r w:rsidR="00373D07">
        <w:rPr>
          <w:sz w:val="24"/>
          <w:szCs w:val="24"/>
        </w:rPr>
        <w:t xml:space="preserve"> from diminished calls for service</w:t>
      </w:r>
      <w:r>
        <w:rPr>
          <w:sz w:val="24"/>
          <w:szCs w:val="24"/>
        </w:rPr>
        <w:t>.</w:t>
      </w:r>
      <w:r w:rsidR="00811B7A">
        <w:rPr>
          <w:sz w:val="24"/>
          <w:szCs w:val="24"/>
        </w:rPr>
        <w:t xml:space="preserve"> Municipalities will have the advantage of pro-active social work services to </w:t>
      </w:r>
      <w:r w:rsidR="00AD1769">
        <w:rPr>
          <w:sz w:val="24"/>
          <w:szCs w:val="24"/>
        </w:rPr>
        <w:t>address prevailing</w:t>
      </w:r>
      <w:r w:rsidR="00811B7A">
        <w:rPr>
          <w:sz w:val="24"/>
          <w:szCs w:val="24"/>
        </w:rPr>
        <w:t xml:space="preserve"> need</w:t>
      </w:r>
      <w:r w:rsidR="00AD1769">
        <w:rPr>
          <w:sz w:val="24"/>
          <w:szCs w:val="24"/>
        </w:rPr>
        <w:t>s</w:t>
      </w:r>
      <w:r w:rsidR="00811B7A">
        <w:rPr>
          <w:sz w:val="24"/>
          <w:szCs w:val="24"/>
        </w:rPr>
        <w:t xml:space="preserve"> of residents </w:t>
      </w:r>
      <w:r w:rsidR="00AD1769">
        <w:rPr>
          <w:sz w:val="24"/>
          <w:szCs w:val="24"/>
        </w:rPr>
        <w:t>and diminish problems thus reducing future expenditures.</w:t>
      </w:r>
      <w:r w:rsidR="00811B7A">
        <w:rPr>
          <w:sz w:val="24"/>
          <w:szCs w:val="24"/>
        </w:rPr>
        <w:t xml:space="preserve"> </w:t>
      </w:r>
    </w:p>
    <w:p w14:paraId="2AA3A852" w14:textId="77777777" w:rsidR="0034623D" w:rsidRDefault="0034623D">
      <w:pPr>
        <w:rPr>
          <w:sz w:val="24"/>
          <w:szCs w:val="24"/>
        </w:rPr>
      </w:pPr>
    </w:p>
    <w:p w14:paraId="2CCD2E8D" w14:textId="6847AD23" w:rsidR="00A9204E" w:rsidRDefault="00AD1769">
      <w:pPr>
        <w:rPr>
          <w:sz w:val="24"/>
          <w:szCs w:val="24"/>
        </w:rPr>
      </w:pPr>
      <w:r>
        <w:rPr>
          <w:sz w:val="24"/>
          <w:szCs w:val="24"/>
        </w:rPr>
        <w:t>Some of the reports suggest</w:t>
      </w:r>
      <w:r w:rsidR="0058757E">
        <w:rPr>
          <w:sz w:val="24"/>
          <w:szCs w:val="24"/>
        </w:rPr>
        <w:t xml:space="preserve"> </w:t>
      </w:r>
      <w:r>
        <w:rPr>
          <w:sz w:val="24"/>
          <w:szCs w:val="24"/>
        </w:rPr>
        <w:t>s</w:t>
      </w:r>
      <w:r w:rsidR="0034623D">
        <w:rPr>
          <w:sz w:val="24"/>
          <w:szCs w:val="24"/>
        </w:rPr>
        <w:t xml:space="preserve">haring the services of a social worker between multiple municipalities, which is most </w:t>
      </w:r>
      <w:r>
        <w:rPr>
          <w:sz w:val="24"/>
          <w:szCs w:val="24"/>
        </w:rPr>
        <w:t>reasonable</w:t>
      </w:r>
      <w:r w:rsidR="0034623D">
        <w:rPr>
          <w:sz w:val="24"/>
          <w:szCs w:val="24"/>
        </w:rPr>
        <w:t xml:space="preserve"> for smaller police departments within a region of the state. Some towns have assigned a </w:t>
      </w:r>
      <w:r w:rsidR="00373D07">
        <w:rPr>
          <w:sz w:val="24"/>
          <w:szCs w:val="24"/>
        </w:rPr>
        <w:t>current</w:t>
      </w:r>
      <w:r w:rsidR="0034623D">
        <w:rPr>
          <w:sz w:val="24"/>
          <w:szCs w:val="24"/>
        </w:rPr>
        <w:t xml:space="preserve"> social worker</w:t>
      </w:r>
      <w:r w:rsidR="00373D07">
        <w:rPr>
          <w:sz w:val="24"/>
          <w:szCs w:val="24"/>
        </w:rPr>
        <w:t xml:space="preserve"> employee</w:t>
      </w:r>
      <w:r w:rsidR="0034623D">
        <w:rPr>
          <w:sz w:val="24"/>
          <w:szCs w:val="24"/>
        </w:rPr>
        <w:t xml:space="preserve"> to devote specific time to the police department, paid thru the town’s social services budget</w:t>
      </w:r>
      <w:r w:rsidR="00373D07">
        <w:rPr>
          <w:sz w:val="24"/>
          <w:szCs w:val="24"/>
        </w:rPr>
        <w:t xml:space="preserve"> or other non-police</w:t>
      </w:r>
      <w:r w:rsidR="009D3C53">
        <w:rPr>
          <w:sz w:val="24"/>
          <w:szCs w:val="24"/>
        </w:rPr>
        <w:t xml:space="preserve"> municipal</w:t>
      </w:r>
      <w:r w:rsidR="00373D07">
        <w:rPr>
          <w:sz w:val="24"/>
          <w:szCs w:val="24"/>
        </w:rPr>
        <w:t xml:space="preserve"> department</w:t>
      </w:r>
      <w:r w:rsidR="0034623D">
        <w:rPr>
          <w:sz w:val="24"/>
          <w:szCs w:val="24"/>
        </w:rPr>
        <w:t xml:space="preserve">. Social work interns may be another feasible option whereby the police department is not paying for the internship. </w:t>
      </w:r>
    </w:p>
    <w:p w14:paraId="7F320B95" w14:textId="3DF35355" w:rsidR="0004425F" w:rsidRDefault="0004425F">
      <w:pPr>
        <w:rPr>
          <w:sz w:val="24"/>
          <w:szCs w:val="24"/>
        </w:rPr>
      </w:pPr>
    </w:p>
    <w:p w14:paraId="3AD0B5A0" w14:textId="2752A055" w:rsidR="0004425F" w:rsidRDefault="00366306">
      <w:pPr>
        <w:rPr>
          <w:sz w:val="24"/>
          <w:szCs w:val="24"/>
        </w:rPr>
      </w:pPr>
      <w:r>
        <w:rPr>
          <w:sz w:val="24"/>
          <w:szCs w:val="24"/>
        </w:rPr>
        <w:t xml:space="preserve">It was suggested by some police departments that </w:t>
      </w:r>
      <w:r w:rsidR="0004425F">
        <w:rPr>
          <w:sz w:val="24"/>
          <w:szCs w:val="24"/>
        </w:rPr>
        <w:t xml:space="preserve">state </w:t>
      </w:r>
      <w:r w:rsidR="004F0573">
        <w:rPr>
          <w:sz w:val="24"/>
          <w:szCs w:val="24"/>
        </w:rPr>
        <w:t>and/</w:t>
      </w:r>
      <w:r w:rsidR="0004425F">
        <w:rPr>
          <w:sz w:val="24"/>
          <w:szCs w:val="24"/>
        </w:rPr>
        <w:t xml:space="preserve">or federal funds assist </w:t>
      </w:r>
      <w:r>
        <w:rPr>
          <w:sz w:val="24"/>
          <w:szCs w:val="24"/>
        </w:rPr>
        <w:t xml:space="preserve">the </w:t>
      </w:r>
      <w:r w:rsidR="0004425F">
        <w:rPr>
          <w:sz w:val="24"/>
          <w:szCs w:val="24"/>
        </w:rPr>
        <w:t>municipalit</w:t>
      </w:r>
      <w:r>
        <w:rPr>
          <w:sz w:val="24"/>
          <w:szCs w:val="24"/>
        </w:rPr>
        <w:t xml:space="preserve">y in </w:t>
      </w:r>
      <w:r w:rsidR="004F0573">
        <w:rPr>
          <w:sz w:val="24"/>
          <w:szCs w:val="24"/>
        </w:rPr>
        <w:t>the use of</w:t>
      </w:r>
      <w:r>
        <w:rPr>
          <w:sz w:val="24"/>
          <w:szCs w:val="24"/>
        </w:rPr>
        <w:t xml:space="preserve"> police social workers. This recommendation was most frequently made by police departments in </w:t>
      </w:r>
      <w:r w:rsidR="0004425F">
        <w:rPr>
          <w:sz w:val="24"/>
          <w:szCs w:val="24"/>
        </w:rPr>
        <w:t xml:space="preserve">smaller towns and distressed cities. </w:t>
      </w:r>
    </w:p>
    <w:p w14:paraId="1780977B" w14:textId="77777777" w:rsidR="004F0573" w:rsidRDefault="004F0573">
      <w:pPr>
        <w:rPr>
          <w:sz w:val="24"/>
          <w:szCs w:val="24"/>
        </w:rPr>
      </w:pPr>
    </w:p>
    <w:p w14:paraId="137A7F78" w14:textId="52DD4FB9" w:rsidR="0034623D" w:rsidRDefault="00366306">
      <w:pPr>
        <w:rPr>
          <w:sz w:val="24"/>
          <w:szCs w:val="24"/>
        </w:rPr>
      </w:pPr>
      <w:r>
        <w:rPr>
          <w:b/>
          <w:bCs/>
          <w:sz w:val="24"/>
          <w:szCs w:val="24"/>
        </w:rPr>
        <w:t>Saf</w:t>
      </w:r>
      <w:r w:rsidR="0034623D">
        <w:rPr>
          <w:b/>
          <w:bCs/>
          <w:sz w:val="24"/>
          <w:szCs w:val="24"/>
        </w:rPr>
        <w:t xml:space="preserve">ety: </w:t>
      </w:r>
      <w:r w:rsidR="0034623D">
        <w:rPr>
          <w:sz w:val="24"/>
          <w:szCs w:val="24"/>
        </w:rPr>
        <w:t xml:space="preserve">The issue of safety was raised in most of the Section 18 reports that NASW/CT reviewed. </w:t>
      </w:r>
      <w:r w:rsidR="00AA63F8">
        <w:rPr>
          <w:sz w:val="24"/>
          <w:szCs w:val="24"/>
        </w:rPr>
        <w:t>In some reports this alone was</w:t>
      </w:r>
      <w:r w:rsidR="00717F3E">
        <w:rPr>
          <w:sz w:val="24"/>
          <w:szCs w:val="24"/>
        </w:rPr>
        <w:t xml:space="preserve"> the</w:t>
      </w:r>
      <w:r w:rsidR="00AA63F8">
        <w:rPr>
          <w:sz w:val="24"/>
          <w:szCs w:val="24"/>
        </w:rPr>
        <w:t xml:space="preserve"> reason given to dismiss utilization of social workers</w:t>
      </w:r>
      <w:r w:rsidR="0094574E">
        <w:rPr>
          <w:sz w:val="24"/>
          <w:szCs w:val="24"/>
        </w:rPr>
        <w:t xml:space="preserve"> for police calls. Safety is indeed a primary concern when police officers respond to calls and assuring the safety of a social worker is absolutely necessary. We are not suggesting that a social worker be introduced into a situation where there would be imminent risk of harm. Making sure the scene is safely secured for non-</w:t>
      </w:r>
      <w:r w:rsidR="003923FB">
        <w:rPr>
          <w:sz w:val="24"/>
          <w:szCs w:val="24"/>
        </w:rPr>
        <w:t xml:space="preserve">police </w:t>
      </w:r>
      <w:r w:rsidR="0094574E">
        <w:rPr>
          <w:sz w:val="24"/>
          <w:szCs w:val="24"/>
        </w:rPr>
        <w:t>officer</w:t>
      </w:r>
      <w:r w:rsidR="003923FB">
        <w:rPr>
          <w:sz w:val="24"/>
          <w:szCs w:val="24"/>
        </w:rPr>
        <w:t>s</w:t>
      </w:r>
      <w:r w:rsidR="0094574E">
        <w:rPr>
          <w:sz w:val="24"/>
          <w:szCs w:val="24"/>
        </w:rPr>
        <w:t xml:space="preserve"> is essential. </w:t>
      </w:r>
      <w:r w:rsidR="003923FB">
        <w:rPr>
          <w:sz w:val="24"/>
          <w:szCs w:val="24"/>
        </w:rPr>
        <w:t xml:space="preserve">For all those calls that </w:t>
      </w:r>
      <w:r w:rsidR="0094574E">
        <w:rPr>
          <w:sz w:val="24"/>
          <w:szCs w:val="24"/>
        </w:rPr>
        <w:t xml:space="preserve">do not include potential violence </w:t>
      </w:r>
      <w:r w:rsidR="003923FB">
        <w:rPr>
          <w:sz w:val="24"/>
          <w:szCs w:val="24"/>
        </w:rPr>
        <w:t xml:space="preserve">a police social worker teamed with a police officer can be </w:t>
      </w:r>
      <w:r w:rsidR="009D3C53">
        <w:rPr>
          <w:sz w:val="24"/>
          <w:szCs w:val="24"/>
        </w:rPr>
        <w:t xml:space="preserve">both safe and </w:t>
      </w:r>
      <w:r w:rsidR="003923FB">
        <w:rPr>
          <w:sz w:val="24"/>
          <w:szCs w:val="24"/>
        </w:rPr>
        <w:t>most effective</w:t>
      </w:r>
      <w:r w:rsidR="0094574E">
        <w:rPr>
          <w:sz w:val="24"/>
          <w:szCs w:val="24"/>
        </w:rPr>
        <w:t xml:space="preserve">. </w:t>
      </w:r>
    </w:p>
    <w:p w14:paraId="2E59E7D6" w14:textId="4A1FD3BC" w:rsidR="0094574E" w:rsidRDefault="0094574E">
      <w:pPr>
        <w:rPr>
          <w:sz w:val="24"/>
          <w:szCs w:val="24"/>
        </w:rPr>
      </w:pPr>
    </w:p>
    <w:p w14:paraId="420AA8B7" w14:textId="3E5727A6" w:rsidR="0094574E" w:rsidRDefault="00924A05">
      <w:pPr>
        <w:rPr>
          <w:sz w:val="24"/>
          <w:szCs w:val="24"/>
        </w:rPr>
      </w:pPr>
      <w:r>
        <w:rPr>
          <w:sz w:val="24"/>
          <w:szCs w:val="24"/>
        </w:rPr>
        <w:t>Worries about</w:t>
      </w:r>
      <w:r w:rsidR="003923FB">
        <w:rPr>
          <w:sz w:val="24"/>
          <w:szCs w:val="24"/>
        </w:rPr>
        <w:t xml:space="preserve"> </w:t>
      </w:r>
      <w:r w:rsidR="00743713">
        <w:rPr>
          <w:sz w:val="24"/>
          <w:szCs w:val="24"/>
        </w:rPr>
        <w:t xml:space="preserve">safety </w:t>
      </w:r>
      <w:r>
        <w:rPr>
          <w:sz w:val="24"/>
          <w:szCs w:val="24"/>
        </w:rPr>
        <w:t>of</w:t>
      </w:r>
      <w:r w:rsidR="003923FB">
        <w:rPr>
          <w:sz w:val="24"/>
          <w:szCs w:val="24"/>
        </w:rPr>
        <w:t xml:space="preserve"> the social</w:t>
      </w:r>
      <w:r w:rsidR="00743713">
        <w:rPr>
          <w:sz w:val="24"/>
          <w:szCs w:val="24"/>
        </w:rPr>
        <w:t xml:space="preserve"> worker</w:t>
      </w:r>
      <w:r w:rsidR="003923FB">
        <w:rPr>
          <w:sz w:val="24"/>
          <w:szCs w:val="24"/>
        </w:rPr>
        <w:t xml:space="preserve"> has been</w:t>
      </w:r>
      <w:r>
        <w:rPr>
          <w:sz w:val="24"/>
          <w:szCs w:val="24"/>
        </w:rPr>
        <w:t xml:space="preserve"> worked out by departments currently utilizing social workers</w:t>
      </w:r>
      <w:r w:rsidR="0094574E">
        <w:rPr>
          <w:sz w:val="24"/>
          <w:szCs w:val="24"/>
        </w:rPr>
        <w:t xml:space="preserve">. </w:t>
      </w:r>
      <w:r>
        <w:rPr>
          <w:sz w:val="24"/>
          <w:szCs w:val="24"/>
        </w:rPr>
        <w:t xml:space="preserve">One option is to have </w:t>
      </w:r>
      <w:r w:rsidR="0094574E">
        <w:rPr>
          <w:sz w:val="24"/>
          <w:szCs w:val="24"/>
        </w:rPr>
        <w:t xml:space="preserve">a social worker ride with an officer but not engage in the encounter until it is determined </w:t>
      </w:r>
      <w:r>
        <w:rPr>
          <w:sz w:val="24"/>
          <w:szCs w:val="24"/>
        </w:rPr>
        <w:t>to be safe for the social worker</w:t>
      </w:r>
      <w:r w:rsidR="0094574E">
        <w:rPr>
          <w:sz w:val="24"/>
          <w:szCs w:val="24"/>
        </w:rPr>
        <w:t xml:space="preserve">. Another is to have the social worker arrive once the scene is secured and deemed safe. </w:t>
      </w:r>
      <w:r w:rsidR="00743713">
        <w:rPr>
          <w:sz w:val="24"/>
          <w:szCs w:val="24"/>
        </w:rPr>
        <w:t xml:space="preserve">Police departments that </w:t>
      </w:r>
      <w:r w:rsidR="00962503">
        <w:rPr>
          <w:sz w:val="24"/>
          <w:szCs w:val="24"/>
        </w:rPr>
        <w:t>utilize</w:t>
      </w:r>
      <w:r w:rsidR="00743713">
        <w:rPr>
          <w:sz w:val="24"/>
          <w:szCs w:val="24"/>
        </w:rPr>
        <w:t xml:space="preserve"> social workers</w:t>
      </w:r>
      <w:r w:rsidR="00962503">
        <w:rPr>
          <w:sz w:val="24"/>
          <w:szCs w:val="24"/>
        </w:rPr>
        <w:t xml:space="preserve"> have taken into account the steps necessary to minimize risks to the</w:t>
      </w:r>
      <w:r>
        <w:rPr>
          <w:sz w:val="24"/>
          <w:szCs w:val="24"/>
        </w:rPr>
        <w:t xml:space="preserve"> social worker. </w:t>
      </w:r>
      <w:r w:rsidR="00962503">
        <w:rPr>
          <w:sz w:val="24"/>
          <w:szCs w:val="24"/>
        </w:rPr>
        <w:t>W</w:t>
      </w:r>
      <w:r w:rsidR="00743713">
        <w:rPr>
          <w:sz w:val="24"/>
          <w:szCs w:val="24"/>
        </w:rPr>
        <w:t xml:space="preserve">e </w:t>
      </w:r>
      <w:r w:rsidR="00962503">
        <w:rPr>
          <w:sz w:val="24"/>
          <w:szCs w:val="24"/>
        </w:rPr>
        <w:t>recognize</w:t>
      </w:r>
      <w:r w:rsidR="00743713">
        <w:rPr>
          <w:sz w:val="24"/>
          <w:szCs w:val="24"/>
        </w:rPr>
        <w:t xml:space="preserve"> the real dangers of police work</w:t>
      </w:r>
      <w:r w:rsidR="00962503">
        <w:rPr>
          <w:sz w:val="24"/>
          <w:szCs w:val="24"/>
        </w:rPr>
        <w:t xml:space="preserve"> and applaud the </w:t>
      </w:r>
      <w:r w:rsidR="006C6DBD">
        <w:rPr>
          <w:sz w:val="24"/>
          <w:szCs w:val="24"/>
        </w:rPr>
        <w:t>emphasis on safety</w:t>
      </w:r>
      <w:r w:rsidR="008B5B63">
        <w:rPr>
          <w:sz w:val="24"/>
          <w:szCs w:val="24"/>
        </w:rPr>
        <w:t xml:space="preserve"> by police officials</w:t>
      </w:r>
      <w:r w:rsidR="006C6DBD">
        <w:rPr>
          <w:sz w:val="24"/>
          <w:szCs w:val="24"/>
        </w:rPr>
        <w:t xml:space="preserve">, </w:t>
      </w:r>
      <w:r w:rsidR="00826438">
        <w:rPr>
          <w:sz w:val="24"/>
          <w:szCs w:val="24"/>
        </w:rPr>
        <w:t xml:space="preserve">while simultaneously </w:t>
      </w:r>
      <w:r w:rsidR="006C6DBD">
        <w:rPr>
          <w:sz w:val="24"/>
          <w:szCs w:val="24"/>
        </w:rPr>
        <w:t>see</w:t>
      </w:r>
      <w:r w:rsidR="00826438">
        <w:rPr>
          <w:sz w:val="24"/>
          <w:szCs w:val="24"/>
        </w:rPr>
        <w:t>ing</w:t>
      </w:r>
      <w:r w:rsidR="006C6DBD">
        <w:rPr>
          <w:sz w:val="24"/>
          <w:szCs w:val="24"/>
        </w:rPr>
        <w:t xml:space="preserve"> safety issues as a</w:t>
      </w:r>
      <w:r w:rsidR="00826438">
        <w:rPr>
          <w:sz w:val="24"/>
          <w:szCs w:val="24"/>
        </w:rPr>
        <w:t xml:space="preserve"> </w:t>
      </w:r>
      <w:r w:rsidR="00743713">
        <w:rPr>
          <w:sz w:val="24"/>
          <w:szCs w:val="24"/>
        </w:rPr>
        <w:t xml:space="preserve">surmountable </w:t>
      </w:r>
      <w:r w:rsidR="00826438">
        <w:rPr>
          <w:sz w:val="24"/>
          <w:szCs w:val="24"/>
        </w:rPr>
        <w:t>hurdle</w:t>
      </w:r>
      <w:r w:rsidR="0057655D">
        <w:rPr>
          <w:sz w:val="24"/>
          <w:szCs w:val="24"/>
        </w:rPr>
        <w:t xml:space="preserve"> by police departments in the</w:t>
      </w:r>
      <w:r w:rsidR="00743713">
        <w:rPr>
          <w:sz w:val="24"/>
          <w:szCs w:val="24"/>
        </w:rPr>
        <w:t xml:space="preserve"> utilization of social workers. </w:t>
      </w:r>
    </w:p>
    <w:p w14:paraId="5AD82CD9" w14:textId="323D628A" w:rsidR="00743713" w:rsidRDefault="00743713">
      <w:pPr>
        <w:rPr>
          <w:sz w:val="24"/>
          <w:szCs w:val="24"/>
        </w:rPr>
      </w:pPr>
    </w:p>
    <w:p w14:paraId="48E615B8" w14:textId="77777777" w:rsidR="00583939" w:rsidRDefault="00743713" w:rsidP="00C1500D">
      <w:pPr>
        <w:rPr>
          <w:sz w:val="24"/>
          <w:szCs w:val="24"/>
        </w:rPr>
      </w:pPr>
      <w:r>
        <w:rPr>
          <w:b/>
          <w:bCs/>
          <w:sz w:val="24"/>
          <w:szCs w:val="24"/>
        </w:rPr>
        <w:t xml:space="preserve">Lack of 24/7 Coverage: </w:t>
      </w:r>
      <w:r>
        <w:rPr>
          <w:sz w:val="24"/>
          <w:szCs w:val="24"/>
        </w:rPr>
        <w:t xml:space="preserve">A fair number of reports reviewed by NASW/CT raised the point that police work is 24/7 and </w:t>
      </w:r>
      <w:r w:rsidR="00FA7DA7">
        <w:rPr>
          <w:sz w:val="24"/>
          <w:szCs w:val="24"/>
        </w:rPr>
        <w:t xml:space="preserve">police departments cannot commit to </w:t>
      </w:r>
      <w:r w:rsidR="00823E08">
        <w:rPr>
          <w:sz w:val="24"/>
          <w:szCs w:val="24"/>
        </w:rPr>
        <w:t>social work services</w:t>
      </w:r>
      <w:r w:rsidR="00FA7DA7">
        <w:rPr>
          <w:sz w:val="24"/>
          <w:szCs w:val="24"/>
        </w:rPr>
        <w:t xml:space="preserve"> on a </w:t>
      </w:r>
      <w:r w:rsidR="00060A3A">
        <w:rPr>
          <w:sz w:val="24"/>
          <w:szCs w:val="24"/>
        </w:rPr>
        <w:t>24/7</w:t>
      </w:r>
      <w:r w:rsidR="00FA7DA7">
        <w:rPr>
          <w:sz w:val="24"/>
          <w:szCs w:val="24"/>
        </w:rPr>
        <w:t xml:space="preserve"> basis,</w:t>
      </w:r>
      <w:r>
        <w:rPr>
          <w:sz w:val="24"/>
          <w:szCs w:val="24"/>
        </w:rPr>
        <w:t xml:space="preserve"> </w:t>
      </w:r>
      <w:r w:rsidR="00060A3A">
        <w:rPr>
          <w:sz w:val="24"/>
          <w:szCs w:val="24"/>
        </w:rPr>
        <w:t>with</w:t>
      </w:r>
      <w:r>
        <w:rPr>
          <w:sz w:val="24"/>
          <w:szCs w:val="24"/>
        </w:rPr>
        <w:t xml:space="preserve"> night and weekend hours</w:t>
      </w:r>
      <w:r w:rsidR="00060A3A">
        <w:rPr>
          <w:sz w:val="24"/>
          <w:szCs w:val="24"/>
        </w:rPr>
        <w:t xml:space="preserve"> the most difficult to </w:t>
      </w:r>
      <w:r w:rsidR="00FA7DA7">
        <w:rPr>
          <w:sz w:val="24"/>
          <w:szCs w:val="24"/>
        </w:rPr>
        <w:t>secure</w:t>
      </w:r>
      <w:r w:rsidR="00060A3A">
        <w:rPr>
          <w:sz w:val="24"/>
          <w:szCs w:val="24"/>
        </w:rPr>
        <w:t>.</w:t>
      </w:r>
      <w:r>
        <w:rPr>
          <w:sz w:val="24"/>
          <w:szCs w:val="24"/>
        </w:rPr>
        <w:t xml:space="preserve"> Some reports tied this into cost factors, stating that having social worker coverage 24/7 would require multiple social workers, which </w:t>
      </w:r>
      <w:r w:rsidR="005C094D">
        <w:rPr>
          <w:sz w:val="24"/>
          <w:szCs w:val="24"/>
        </w:rPr>
        <w:t>is unaffordable to the town</w:t>
      </w:r>
      <w:r>
        <w:rPr>
          <w:sz w:val="24"/>
          <w:szCs w:val="24"/>
        </w:rPr>
        <w:t xml:space="preserve">. </w:t>
      </w:r>
      <w:r w:rsidR="004062E7">
        <w:rPr>
          <w:sz w:val="24"/>
          <w:szCs w:val="24"/>
        </w:rPr>
        <w:t xml:space="preserve">This concern can be best described as allowing the </w:t>
      </w:r>
      <w:r w:rsidR="0057655D">
        <w:rPr>
          <w:sz w:val="24"/>
          <w:szCs w:val="24"/>
        </w:rPr>
        <w:t>perfect</w:t>
      </w:r>
      <w:r w:rsidR="004062E7">
        <w:rPr>
          <w:sz w:val="24"/>
          <w:szCs w:val="24"/>
        </w:rPr>
        <w:t xml:space="preserve"> to stop the very good from occurring. </w:t>
      </w:r>
      <w:r w:rsidR="00823E08">
        <w:rPr>
          <w:sz w:val="24"/>
          <w:szCs w:val="24"/>
        </w:rPr>
        <w:t>Few</w:t>
      </w:r>
      <w:r w:rsidR="004062E7">
        <w:rPr>
          <w:sz w:val="24"/>
          <w:szCs w:val="24"/>
        </w:rPr>
        <w:t xml:space="preserve"> </w:t>
      </w:r>
      <w:r w:rsidR="00060A3A">
        <w:rPr>
          <w:sz w:val="24"/>
          <w:szCs w:val="24"/>
        </w:rPr>
        <w:t xml:space="preserve">municipal </w:t>
      </w:r>
      <w:r w:rsidR="004062E7">
        <w:rPr>
          <w:sz w:val="24"/>
          <w:szCs w:val="24"/>
        </w:rPr>
        <w:t xml:space="preserve">services available to the public are offered 24/7. Emergency services is </w:t>
      </w:r>
      <w:r w:rsidR="00060A3A">
        <w:rPr>
          <w:sz w:val="24"/>
          <w:szCs w:val="24"/>
        </w:rPr>
        <w:t xml:space="preserve">among the </w:t>
      </w:r>
      <w:r w:rsidR="004062E7">
        <w:rPr>
          <w:sz w:val="24"/>
          <w:szCs w:val="24"/>
        </w:rPr>
        <w:t xml:space="preserve">exceptions, however even with emergency services it is common that necessary follow-up awaits regular business hours. </w:t>
      </w:r>
      <w:r w:rsidR="00FA7DA7">
        <w:rPr>
          <w:sz w:val="24"/>
          <w:szCs w:val="24"/>
        </w:rPr>
        <w:t>T</w:t>
      </w:r>
      <w:r w:rsidR="004062E7">
        <w:rPr>
          <w:sz w:val="24"/>
          <w:szCs w:val="24"/>
        </w:rPr>
        <w:t xml:space="preserve">here are </w:t>
      </w:r>
      <w:r w:rsidR="00FA7DA7">
        <w:rPr>
          <w:sz w:val="24"/>
          <w:szCs w:val="24"/>
        </w:rPr>
        <w:t xml:space="preserve">however </w:t>
      </w:r>
      <w:r w:rsidR="004062E7">
        <w:rPr>
          <w:sz w:val="24"/>
          <w:szCs w:val="24"/>
        </w:rPr>
        <w:t xml:space="preserve">police departments </w:t>
      </w:r>
      <w:r w:rsidR="00FA7DA7">
        <w:rPr>
          <w:sz w:val="24"/>
          <w:szCs w:val="24"/>
        </w:rPr>
        <w:t>that reported</w:t>
      </w:r>
      <w:r w:rsidR="004062E7">
        <w:rPr>
          <w:sz w:val="24"/>
          <w:szCs w:val="24"/>
        </w:rPr>
        <w:t xml:space="preserve"> a social worker is available at least to consult with an officer 24/7 and on-call arrangements </w:t>
      </w:r>
      <w:r w:rsidR="00FA7DA7">
        <w:rPr>
          <w:sz w:val="24"/>
          <w:szCs w:val="24"/>
        </w:rPr>
        <w:t>may</w:t>
      </w:r>
      <w:r w:rsidR="004062E7">
        <w:rPr>
          <w:sz w:val="24"/>
          <w:szCs w:val="24"/>
        </w:rPr>
        <w:t xml:space="preserve"> be </w:t>
      </w:r>
      <w:r w:rsidR="00E0411A">
        <w:rPr>
          <w:sz w:val="24"/>
          <w:szCs w:val="24"/>
        </w:rPr>
        <w:t xml:space="preserve">built into </w:t>
      </w:r>
      <w:r w:rsidR="00FA7DA7">
        <w:rPr>
          <w:sz w:val="24"/>
          <w:szCs w:val="24"/>
        </w:rPr>
        <w:t>the</w:t>
      </w:r>
      <w:r w:rsidR="00E0411A">
        <w:rPr>
          <w:sz w:val="24"/>
          <w:szCs w:val="24"/>
        </w:rPr>
        <w:t xml:space="preserve"> position</w:t>
      </w:r>
      <w:r w:rsidR="00FA7DA7">
        <w:rPr>
          <w:sz w:val="24"/>
          <w:szCs w:val="24"/>
        </w:rPr>
        <w:t xml:space="preserve"> of police social worker</w:t>
      </w:r>
      <w:r w:rsidR="004062E7">
        <w:rPr>
          <w:sz w:val="24"/>
          <w:szCs w:val="24"/>
        </w:rPr>
        <w:t>. Most importantly i</w:t>
      </w:r>
      <w:r w:rsidR="00E0411A">
        <w:rPr>
          <w:sz w:val="24"/>
          <w:szCs w:val="24"/>
        </w:rPr>
        <w:t>s</w:t>
      </w:r>
      <w:r w:rsidR="004062E7">
        <w:rPr>
          <w:sz w:val="24"/>
          <w:szCs w:val="24"/>
        </w:rPr>
        <w:t xml:space="preserve"> that the services of a social worker be available</w:t>
      </w:r>
      <w:r w:rsidR="00E0411A">
        <w:rPr>
          <w:sz w:val="24"/>
          <w:szCs w:val="24"/>
        </w:rPr>
        <w:t>,</w:t>
      </w:r>
      <w:r w:rsidR="004062E7">
        <w:rPr>
          <w:sz w:val="24"/>
          <w:szCs w:val="24"/>
        </w:rPr>
        <w:t xml:space="preserve"> preferably for the immediate need</w:t>
      </w:r>
      <w:r w:rsidR="004B3DD8">
        <w:rPr>
          <w:sz w:val="24"/>
          <w:szCs w:val="24"/>
        </w:rPr>
        <w:t>. W</w:t>
      </w:r>
      <w:r w:rsidR="004062E7">
        <w:rPr>
          <w:sz w:val="24"/>
          <w:szCs w:val="24"/>
        </w:rPr>
        <w:t xml:space="preserve">hen that is not feasible, </w:t>
      </w:r>
      <w:r w:rsidR="00C1500D">
        <w:rPr>
          <w:sz w:val="24"/>
          <w:szCs w:val="24"/>
        </w:rPr>
        <w:t xml:space="preserve">having the capability to provide </w:t>
      </w:r>
      <w:r w:rsidR="004062E7">
        <w:rPr>
          <w:sz w:val="24"/>
          <w:szCs w:val="24"/>
        </w:rPr>
        <w:t xml:space="preserve">follow-up services </w:t>
      </w:r>
      <w:r w:rsidR="00C1500D">
        <w:rPr>
          <w:sz w:val="24"/>
          <w:szCs w:val="24"/>
        </w:rPr>
        <w:t xml:space="preserve">by the police social worker </w:t>
      </w:r>
      <w:r w:rsidR="004B3DD8">
        <w:rPr>
          <w:sz w:val="24"/>
          <w:szCs w:val="24"/>
        </w:rPr>
        <w:t xml:space="preserve">enhances </w:t>
      </w:r>
      <w:r w:rsidR="00C1500D">
        <w:rPr>
          <w:sz w:val="24"/>
          <w:szCs w:val="24"/>
        </w:rPr>
        <w:t>the police department</w:t>
      </w:r>
      <w:r w:rsidR="004B3DD8">
        <w:rPr>
          <w:sz w:val="24"/>
          <w:szCs w:val="24"/>
        </w:rPr>
        <w:t>’s ability to</w:t>
      </w:r>
      <w:r w:rsidR="004B3DD8" w:rsidRPr="004B3DD8">
        <w:rPr>
          <w:sz w:val="24"/>
          <w:szCs w:val="24"/>
        </w:rPr>
        <w:t xml:space="preserve"> </w:t>
      </w:r>
      <w:r w:rsidR="004B3DD8">
        <w:rPr>
          <w:sz w:val="24"/>
          <w:szCs w:val="24"/>
        </w:rPr>
        <w:t xml:space="preserve">assist </w:t>
      </w:r>
      <w:r w:rsidR="00C1500D">
        <w:rPr>
          <w:sz w:val="24"/>
          <w:szCs w:val="24"/>
        </w:rPr>
        <w:t>residents</w:t>
      </w:r>
      <w:r w:rsidR="00702822">
        <w:rPr>
          <w:sz w:val="24"/>
          <w:szCs w:val="24"/>
        </w:rPr>
        <w:t xml:space="preserve">. </w:t>
      </w:r>
    </w:p>
    <w:p w14:paraId="3E7E7ED1" w14:textId="77777777" w:rsidR="00583939" w:rsidRDefault="00583939" w:rsidP="00C1500D">
      <w:pPr>
        <w:rPr>
          <w:sz w:val="24"/>
          <w:szCs w:val="24"/>
        </w:rPr>
      </w:pPr>
    </w:p>
    <w:p w14:paraId="5836FF28" w14:textId="5D9C09CD" w:rsidR="00C1500D" w:rsidRDefault="00583939" w:rsidP="00583939">
      <w:pPr>
        <w:jc w:val="center"/>
        <w:rPr>
          <w:sz w:val="28"/>
          <w:szCs w:val="28"/>
        </w:rPr>
      </w:pPr>
      <w:r>
        <w:rPr>
          <w:sz w:val="28"/>
          <w:szCs w:val="28"/>
        </w:rPr>
        <w:t>Summary</w:t>
      </w:r>
    </w:p>
    <w:p w14:paraId="4630D464" w14:textId="5A50CEC7" w:rsidR="00583939" w:rsidRDefault="00583939" w:rsidP="00583939">
      <w:pPr>
        <w:jc w:val="center"/>
        <w:rPr>
          <w:sz w:val="28"/>
          <w:szCs w:val="28"/>
        </w:rPr>
      </w:pPr>
    </w:p>
    <w:p w14:paraId="53428087" w14:textId="10EA2D2F" w:rsidR="00A67877" w:rsidRDefault="00583939" w:rsidP="002B044B">
      <w:pPr>
        <w:rPr>
          <w:sz w:val="24"/>
          <w:szCs w:val="24"/>
        </w:rPr>
      </w:pPr>
      <w:r>
        <w:rPr>
          <w:sz w:val="24"/>
          <w:szCs w:val="24"/>
        </w:rPr>
        <w:t xml:space="preserve">The utilization of social workers in response to police calls for behavioral health and social problems is far more widespread than imagined. Overall positive views of utilization of social workers came through in most reports. Police social work is a growing field of professional practice both in Connecticut and nationally. </w:t>
      </w:r>
      <w:r w:rsidR="00BB7DB1">
        <w:rPr>
          <w:sz w:val="24"/>
          <w:szCs w:val="24"/>
        </w:rPr>
        <w:t xml:space="preserve">The teaming of social workers with police officers, in those communities that have brought these two professions together consistently report positive outcomes. </w:t>
      </w:r>
      <w:r w:rsidR="00A67877">
        <w:rPr>
          <w:sz w:val="24"/>
          <w:szCs w:val="24"/>
        </w:rPr>
        <w:t>The report of the East Hartford Police Department perhaps says it best:</w:t>
      </w:r>
    </w:p>
    <w:p w14:paraId="02D4166E" w14:textId="1D6D2FD6" w:rsidR="002B044B" w:rsidRDefault="002B044B" w:rsidP="002B044B">
      <w:pPr>
        <w:rPr>
          <w:sz w:val="24"/>
          <w:szCs w:val="24"/>
        </w:rPr>
      </w:pPr>
    </w:p>
    <w:p w14:paraId="6730F4A0" w14:textId="59270CAD" w:rsidR="00A67877" w:rsidRPr="00B432CB" w:rsidRDefault="00A67877" w:rsidP="002B044B">
      <w:pPr>
        <w:autoSpaceDE w:val="0"/>
        <w:autoSpaceDN w:val="0"/>
        <w:adjustRightInd w:val="0"/>
        <w:ind w:left="720"/>
        <w:rPr>
          <w:rFonts w:cstheme="minorHAnsi"/>
          <w:sz w:val="24"/>
          <w:szCs w:val="24"/>
        </w:rPr>
      </w:pPr>
      <w:r w:rsidRPr="00B432CB">
        <w:rPr>
          <w:rFonts w:cstheme="minorHAnsi"/>
          <w:sz w:val="24"/>
          <w:szCs w:val="24"/>
        </w:rPr>
        <w:t>“EHPD officers do respond to non-emergency and non-criminal calls for service involving issues related to family problems, mental health, and the elderly. These calls may be reported in as zoning violations, behavioral issues, domestic discourse, and neighbor complaints. Often a percentage of these calls repeat to the same addresses for similar issues. EHPD is likely called in these situations because citizens are unaware of or have no other options. Officer</w:t>
      </w:r>
      <w:r w:rsidR="00B432CB" w:rsidRPr="00B432CB">
        <w:rPr>
          <w:rFonts w:cstheme="minorHAnsi"/>
          <w:sz w:val="24"/>
          <w:szCs w:val="24"/>
        </w:rPr>
        <w:t>’</w:t>
      </w:r>
      <w:r w:rsidRPr="00B432CB">
        <w:rPr>
          <w:rFonts w:cstheme="minorHAnsi"/>
          <w:sz w:val="24"/>
          <w:szCs w:val="24"/>
        </w:rPr>
        <w:t xml:space="preserve">s respond to ensure there is no danger or crime, and as a matter of public service. Often though, an officer's response to these calls is not ideal or even necessary. Social work professionals would prove most beneficial in these instances. As such a social worker would be responsible for initial/ follow up </w:t>
      </w:r>
      <w:r w:rsidRPr="00B432CB">
        <w:rPr>
          <w:rFonts w:cstheme="minorHAnsi"/>
          <w:sz w:val="24"/>
          <w:szCs w:val="24"/>
        </w:rPr>
        <w:lastRenderedPageBreak/>
        <w:t>investigations, referred by the police. (</w:t>
      </w:r>
      <w:proofErr w:type="gramStart"/>
      <w:r w:rsidRPr="00B432CB">
        <w:rPr>
          <w:rFonts w:cstheme="minorHAnsi"/>
          <w:sz w:val="24"/>
          <w:szCs w:val="24"/>
        </w:rPr>
        <w:t>safety</w:t>
      </w:r>
      <w:proofErr w:type="gramEnd"/>
      <w:r w:rsidRPr="00B432CB">
        <w:rPr>
          <w:rFonts w:cstheme="minorHAnsi"/>
          <w:sz w:val="24"/>
          <w:szCs w:val="24"/>
        </w:rPr>
        <w:t xml:space="preserve"> concerns should arise, police assistance should be requested</w:t>
      </w:r>
      <w:r w:rsidR="00B432CB" w:rsidRPr="00B432CB">
        <w:rPr>
          <w:rFonts w:cstheme="minorHAnsi"/>
          <w:sz w:val="24"/>
          <w:szCs w:val="24"/>
        </w:rPr>
        <w:t>)</w:t>
      </w:r>
      <w:r w:rsidRPr="00B432CB">
        <w:rPr>
          <w:rFonts w:cstheme="minorHAnsi"/>
          <w:sz w:val="24"/>
          <w:szCs w:val="24"/>
        </w:rPr>
        <w:t>.</w:t>
      </w:r>
      <w:r w:rsidR="002B044B">
        <w:rPr>
          <w:rFonts w:cstheme="minorHAnsi"/>
          <w:sz w:val="24"/>
          <w:szCs w:val="24"/>
        </w:rPr>
        <w:t>”</w:t>
      </w:r>
    </w:p>
    <w:p w14:paraId="5C259AF4" w14:textId="6A763D50" w:rsidR="00A67877" w:rsidRDefault="00A67877" w:rsidP="002B044B">
      <w:pPr>
        <w:autoSpaceDE w:val="0"/>
        <w:autoSpaceDN w:val="0"/>
        <w:adjustRightInd w:val="0"/>
        <w:ind w:left="720"/>
        <w:rPr>
          <w:rFonts w:cstheme="minorHAnsi"/>
          <w:sz w:val="24"/>
          <w:szCs w:val="24"/>
        </w:rPr>
      </w:pPr>
      <w:r w:rsidRPr="00B432CB">
        <w:rPr>
          <w:rFonts w:cstheme="minorHAnsi"/>
          <w:sz w:val="24"/>
          <w:szCs w:val="24"/>
        </w:rPr>
        <w:t>Scott M. Sansom</w:t>
      </w:r>
      <w:r w:rsidR="00B432CB">
        <w:rPr>
          <w:rFonts w:cstheme="minorHAnsi"/>
          <w:sz w:val="24"/>
          <w:szCs w:val="24"/>
        </w:rPr>
        <w:t>, Chief of Police</w:t>
      </w:r>
    </w:p>
    <w:p w14:paraId="551B1D93" w14:textId="77777777" w:rsidR="002B044B" w:rsidRPr="00B432CB" w:rsidRDefault="002B044B" w:rsidP="002B044B">
      <w:pPr>
        <w:autoSpaceDE w:val="0"/>
        <w:autoSpaceDN w:val="0"/>
        <w:adjustRightInd w:val="0"/>
        <w:ind w:left="720"/>
        <w:rPr>
          <w:rFonts w:cstheme="minorHAnsi"/>
          <w:sz w:val="24"/>
          <w:szCs w:val="24"/>
        </w:rPr>
      </w:pPr>
    </w:p>
    <w:p w14:paraId="7D60BC98" w14:textId="138F24C0" w:rsidR="00717219" w:rsidRDefault="00B432CB" w:rsidP="00C1500D">
      <w:pPr>
        <w:jc w:val="center"/>
        <w:rPr>
          <w:sz w:val="28"/>
          <w:szCs w:val="28"/>
        </w:rPr>
      </w:pPr>
      <w:r>
        <w:rPr>
          <w:sz w:val="28"/>
          <w:szCs w:val="28"/>
        </w:rPr>
        <w:t>R</w:t>
      </w:r>
      <w:r w:rsidR="00C1500D">
        <w:rPr>
          <w:sz w:val="28"/>
          <w:szCs w:val="28"/>
        </w:rPr>
        <w:t>ecom</w:t>
      </w:r>
      <w:r w:rsidR="00717219">
        <w:rPr>
          <w:sz w:val="28"/>
          <w:szCs w:val="28"/>
        </w:rPr>
        <w:t>mendations</w:t>
      </w:r>
    </w:p>
    <w:p w14:paraId="4E936AE3" w14:textId="08786374" w:rsidR="00717219" w:rsidRDefault="00717219" w:rsidP="00717219">
      <w:pPr>
        <w:jc w:val="center"/>
        <w:rPr>
          <w:sz w:val="28"/>
          <w:szCs w:val="28"/>
        </w:rPr>
      </w:pPr>
    </w:p>
    <w:p w14:paraId="6EB09DED" w14:textId="7DE44781" w:rsidR="00C03ACB" w:rsidRDefault="00717219" w:rsidP="00717219">
      <w:pPr>
        <w:pStyle w:val="ListParagraph"/>
        <w:numPr>
          <w:ilvl w:val="0"/>
          <w:numId w:val="24"/>
        </w:numPr>
        <w:rPr>
          <w:sz w:val="24"/>
          <w:szCs w:val="24"/>
        </w:rPr>
      </w:pPr>
      <w:r>
        <w:rPr>
          <w:sz w:val="24"/>
          <w:szCs w:val="24"/>
        </w:rPr>
        <w:t>All police departments have access to social workers for response to</w:t>
      </w:r>
      <w:r w:rsidR="00FA1069">
        <w:rPr>
          <w:sz w:val="24"/>
          <w:szCs w:val="24"/>
        </w:rPr>
        <w:t xml:space="preserve"> calls to police for behavioral</w:t>
      </w:r>
      <w:r>
        <w:rPr>
          <w:sz w:val="24"/>
          <w:szCs w:val="24"/>
        </w:rPr>
        <w:t xml:space="preserve"> health c</w:t>
      </w:r>
      <w:r w:rsidR="00FA1069">
        <w:rPr>
          <w:sz w:val="24"/>
          <w:szCs w:val="24"/>
        </w:rPr>
        <w:t xml:space="preserve">alls and social </w:t>
      </w:r>
      <w:r w:rsidR="00E804BB">
        <w:rPr>
          <w:sz w:val="24"/>
          <w:szCs w:val="24"/>
        </w:rPr>
        <w:t>problems</w:t>
      </w:r>
      <w:r>
        <w:rPr>
          <w:sz w:val="24"/>
          <w:szCs w:val="24"/>
        </w:rPr>
        <w:t xml:space="preserve">. This can be </w:t>
      </w:r>
      <w:r w:rsidR="00E804BB">
        <w:rPr>
          <w:sz w:val="24"/>
          <w:szCs w:val="24"/>
        </w:rPr>
        <w:t xml:space="preserve">achieved </w:t>
      </w:r>
      <w:r>
        <w:rPr>
          <w:sz w:val="24"/>
          <w:szCs w:val="24"/>
        </w:rPr>
        <w:t>by embedded police social workers</w:t>
      </w:r>
      <w:r w:rsidR="00C03ACB">
        <w:rPr>
          <w:sz w:val="24"/>
          <w:szCs w:val="24"/>
        </w:rPr>
        <w:t>,</w:t>
      </w:r>
      <w:r>
        <w:rPr>
          <w:sz w:val="24"/>
          <w:szCs w:val="24"/>
        </w:rPr>
        <w:t xml:space="preserve"> contracted service providers</w:t>
      </w:r>
      <w:r w:rsidR="00C03ACB">
        <w:rPr>
          <w:sz w:val="24"/>
          <w:szCs w:val="24"/>
        </w:rPr>
        <w:t>, or Crisis Intervention Teams</w:t>
      </w:r>
      <w:r w:rsidR="0069249D">
        <w:rPr>
          <w:sz w:val="24"/>
          <w:szCs w:val="24"/>
        </w:rPr>
        <w:t xml:space="preserve"> staffed by social workers</w:t>
      </w:r>
      <w:r w:rsidR="00C03ACB">
        <w:rPr>
          <w:sz w:val="24"/>
          <w:szCs w:val="24"/>
        </w:rPr>
        <w:t>.</w:t>
      </w:r>
    </w:p>
    <w:p w14:paraId="375D5BDD" w14:textId="77777777" w:rsidR="00E721D8" w:rsidRDefault="00E721D8" w:rsidP="00E721D8">
      <w:pPr>
        <w:pStyle w:val="ListParagraph"/>
        <w:rPr>
          <w:sz w:val="24"/>
          <w:szCs w:val="24"/>
        </w:rPr>
      </w:pPr>
    </w:p>
    <w:p w14:paraId="0D8C1C94" w14:textId="5EFC96DF" w:rsidR="00717219" w:rsidRDefault="00C03ACB" w:rsidP="00717219">
      <w:pPr>
        <w:pStyle w:val="ListParagraph"/>
        <w:numPr>
          <w:ilvl w:val="0"/>
          <w:numId w:val="24"/>
        </w:numPr>
        <w:rPr>
          <w:sz w:val="24"/>
          <w:szCs w:val="24"/>
        </w:rPr>
      </w:pPr>
      <w:r>
        <w:rPr>
          <w:sz w:val="24"/>
          <w:szCs w:val="24"/>
        </w:rPr>
        <w:t>F</w:t>
      </w:r>
      <w:r w:rsidR="00717219">
        <w:rPr>
          <w:sz w:val="24"/>
          <w:szCs w:val="24"/>
        </w:rPr>
        <w:t xml:space="preserve">or those municipalities that have populations of </w:t>
      </w:r>
      <w:r w:rsidR="001418ED">
        <w:rPr>
          <w:sz w:val="24"/>
          <w:szCs w:val="24"/>
        </w:rPr>
        <w:t>15,</w:t>
      </w:r>
      <w:r w:rsidR="007E570F">
        <w:rPr>
          <w:sz w:val="24"/>
          <w:szCs w:val="24"/>
        </w:rPr>
        <w:t>000 or more residents</w:t>
      </w:r>
      <w:r>
        <w:rPr>
          <w:sz w:val="24"/>
          <w:szCs w:val="24"/>
        </w:rPr>
        <w:t>,</w:t>
      </w:r>
      <w:r w:rsidR="007E570F">
        <w:rPr>
          <w:sz w:val="24"/>
          <w:szCs w:val="24"/>
        </w:rPr>
        <w:t xml:space="preserve"> or have a significant volume of</w:t>
      </w:r>
      <w:r w:rsidR="00E804BB">
        <w:rPr>
          <w:sz w:val="24"/>
          <w:szCs w:val="24"/>
        </w:rPr>
        <w:t xml:space="preserve"> behavioral</w:t>
      </w:r>
      <w:r w:rsidR="007E570F">
        <w:rPr>
          <w:sz w:val="24"/>
          <w:szCs w:val="24"/>
        </w:rPr>
        <w:t xml:space="preserve"> health </w:t>
      </w:r>
      <w:r w:rsidR="00E804BB">
        <w:rPr>
          <w:sz w:val="24"/>
          <w:szCs w:val="24"/>
        </w:rPr>
        <w:t xml:space="preserve">and social issues </w:t>
      </w:r>
      <w:r w:rsidR="007E570F">
        <w:rPr>
          <w:sz w:val="24"/>
          <w:szCs w:val="24"/>
        </w:rPr>
        <w:t>related calls for assistance</w:t>
      </w:r>
      <w:r>
        <w:rPr>
          <w:sz w:val="24"/>
          <w:szCs w:val="24"/>
        </w:rPr>
        <w:t xml:space="preserve">, police social workers should be either employed directly by the police department, be contracted with a community-based services agency, or be part of a separate municipal agency. </w:t>
      </w:r>
      <w:r w:rsidR="00717219">
        <w:rPr>
          <w:sz w:val="24"/>
          <w:szCs w:val="24"/>
        </w:rPr>
        <w:t xml:space="preserve"> </w:t>
      </w:r>
    </w:p>
    <w:p w14:paraId="2AF23BB7" w14:textId="77777777" w:rsidR="00E721D8" w:rsidRPr="00E721D8" w:rsidRDefault="00E721D8" w:rsidP="00E721D8">
      <w:pPr>
        <w:pStyle w:val="ListParagraph"/>
        <w:rPr>
          <w:sz w:val="24"/>
          <w:szCs w:val="24"/>
        </w:rPr>
      </w:pPr>
    </w:p>
    <w:p w14:paraId="2330E194" w14:textId="0F415168" w:rsidR="00C03ACB" w:rsidRDefault="00C03ACB" w:rsidP="00717219">
      <w:pPr>
        <w:pStyle w:val="ListParagraph"/>
        <w:numPr>
          <w:ilvl w:val="0"/>
          <w:numId w:val="24"/>
        </w:numPr>
        <w:rPr>
          <w:sz w:val="24"/>
          <w:szCs w:val="24"/>
        </w:rPr>
      </w:pPr>
      <w:r>
        <w:rPr>
          <w:sz w:val="24"/>
          <w:szCs w:val="24"/>
        </w:rPr>
        <w:t>Police social work services are to be recognized for the full scope of practice that social workers can provide. This includes response to 911 calls</w:t>
      </w:r>
      <w:r w:rsidR="00E721D8">
        <w:rPr>
          <w:sz w:val="24"/>
          <w:szCs w:val="24"/>
        </w:rPr>
        <w:t xml:space="preserve">, however is much broader to include, but not limited to, community outreach, case follow-up, information and referral, education and training for officers, public education and awareness programs, responding to and addressing social problems that police are called upon, and officer wellness. </w:t>
      </w:r>
    </w:p>
    <w:p w14:paraId="4A400887" w14:textId="77777777" w:rsidR="007B4AFE" w:rsidRPr="007B4AFE" w:rsidRDefault="007B4AFE" w:rsidP="007B4AFE">
      <w:pPr>
        <w:pStyle w:val="ListParagraph"/>
        <w:rPr>
          <w:sz w:val="24"/>
          <w:szCs w:val="24"/>
        </w:rPr>
      </w:pPr>
    </w:p>
    <w:p w14:paraId="57DCBCB3" w14:textId="2E7A03AB" w:rsidR="007B4AFE" w:rsidRDefault="00E804BB" w:rsidP="00717219">
      <w:pPr>
        <w:pStyle w:val="ListParagraph"/>
        <w:numPr>
          <w:ilvl w:val="0"/>
          <w:numId w:val="24"/>
        </w:numPr>
        <w:rPr>
          <w:sz w:val="24"/>
          <w:szCs w:val="24"/>
        </w:rPr>
      </w:pPr>
      <w:r>
        <w:rPr>
          <w:sz w:val="24"/>
          <w:szCs w:val="24"/>
        </w:rPr>
        <w:t xml:space="preserve">Increasing the number of clinical social workers in the </w:t>
      </w:r>
      <w:r w:rsidR="007B4AFE">
        <w:rPr>
          <w:sz w:val="24"/>
          <w:szCs w:val="24"/>
        </w:rPr>
        <w:t xml:space="preserve">Crisis Intervention Teams </w:t>
      </w:r>
      <w:r>
        <w:rPr>
          <w:sz w:val="24"/>
          <w:szCs w:val="24"/>
        </w:rPr>
        <w:t>through DMHAS and expand services to statewide coverage</w:t>
      </w:r>
      <w:r w:rsidR="007B4AFE">
        <w:rPr>
          <w:sz w:val="24"/>
          <w:szCs w:val="24"/>
        </w:rPr>
        <w:t>.</w:t>
      </w:r>
    </w:p>
    <w:p w14:paraId="38E4E1D2" w14:textId="77777777" w:rsidR="0004425F" w:rsidRPr="0004425F" w:rsidRDefault="0004425F" w:rsidP="0004425F">
      <w:pPr>
        <w:pStyle w:val="ListParagraph"/>
        <w:rPr>
          <w:sz w:val="24"/>
          <w:szCs w:val="24"/>
        </w:rPr>
      </w:pPr>
    </w:p>
    <w:p w14:paraId="0EE06163" w14:textId="38872AA3" w:rsidR="0004425F" w:rsidRDefault="00F467D9" w:rsidP="00717219">
      <w:pPr>
        <w:pStyle w:val="ListParagraph"/>
        <w:numPr>
          <w:ilvl w:val="0"/>
          <w:numId w:val="24"/>
        </w:numPr>
        <w:rPr>
          <w:sz w:val="24"/>
          <w:szCs w:val="24"/>
        </w:rPr>
      </w:pPr>
      <w:r>
        <w:rPr>
          <w:sz w:val="24"/>
          <w:szCs w:val="24"/>
        </w:rPr>
        <w:t>Allocate</w:t>
      </w:r>
      <w:r w:rsidR="0004425F">
        <w:rPr>
          <w:sz w:val="24"/>
          <w:szCs w:val="24"/>
        </w:rPr>
        <w:t xml:space="preserve"> state funds for municipalities</w:t>
      </w:r>
      <w:r>
        <w:rPr>
          <w:sz w:val="24"/>
          <w:szCs w:val="24"/>
        </w:rPr>
        <w:t xml:space="preserve"> to</w:t>
      </w:r>
      <w:r w:rsidR="0004425F">
        <w:rPr>
          <w:sz w:val="24"/>
          <w:szCs w:val="24"/>
        </w:rPr>
        <w:t xml:space="preserve"> </w:t>
      </w:r>
      <w:r>
        <w:rPr>
          <w:sz w:val="24"/>
          <w:szCs w:val="24"/>
        </w:rPr>
        <w:t>hire police social workers.</w:t>
      </w:r>
      <w:r w:rsidR="0004425F">
        <w:rPr>
          <w:sz w:val="24"/>
          <w:szCs w:val="24"/>
        </w:rPr>
        <w:t xml:space="preserve"> </w:t>
      </w:r>
    </w:p>
    <w:p w14:paraId="5104C385" w14:textId="77777777" w:rsidR="0004425F" w:rsidRPr="0004425F" w:rsidRDefault="0004425F" w:rsidP="0004425F">
      <w:pPr>
        <w:pStyle w:val="ListParagraph"/>
        <w:rPr>
          <w:sz w:val="24"/>
          <w:szCs w:val="24"/>
        </w:rPr>
      </w:pPr>
    </w:p>
    <w:p w14:paraId="03DFB9BB" w14:textId="252FC9BB" w:rsidR="0004425F" w:rsidRDefault="0004425F" w:rsidP="00717219">
      <w:pPr>
        <w:pStyle w:val="ListParagraph"/>
        <w:numPr>
          <w:ilvl w:val="0"/>
          <w:numId w:val="24"/>
        </w:numPr>
        <w:rPr>
          <w:sz w:val="24"/>
          <w:szCs w:val="24"/>
        </w:rPr>
      </w:pPr>
      <w:r>
        <w:rPr>
          <w:sz w:val="24"/>
          <w:szCs w:val="24"/>
        </w:rPr>
        <w:t xml:space="preserve">State officials </w:t>
      </w:r>
      <w:r w:rsidR="00F467D9">
        <w:rPr>
          <w:sz w:val="24"/>
          <w:szCs w:val="24"/>
        </w:rPr>
        <w:t>shall</w:t>
      </w:r>
      <w:r>
        <w:rPr>
          <w:sz w:val="24"/>
          <w:szCs w:val="24"/>
        </w:rPr>
        <w:t xml:space="preserve"> pursue federal funds</w:t>
      </w:r>
      <w:r w:rsidR="00F467D9">
        <w:rPr>
          <w:sz w:val="24"/>
          <w:szCs w:val="24"/>
        </w:rPr>
        <w:t xml:space="preserve"> for the purpose of hiring police social workers</w:t>
      </w:r>
      <w:r>
        <w:rPr>
          <w:sz w:val="24"/>
          <w:szCs w:val="24"/>
        </w:rPr>
        <w:t xml:space="preserve">. </w:t>
      </w:r>
    </w:p>
    <w:p w14:paraId="34EE643B" w14:textId="05AF0D40" w:rsidR="00A836E2" w:rsidRDefault="00A836E2">
      <w:pPr>
        <w:rPr>
          <w:sz w:val="24"/>
          <w:szCs w:val="24"/>
        </w:rPr>
      </w:pPr>
      <w:r>
        <w:rPr>
          <w:sz w:val="24"/>
          <w:szCs w:val="24"/>
        </w:rPr>
        <w:br w:type="page"/>
      </w:r>
    </w:p>
    <w:p w14:paraId="36CAAD7B" w14:textId="31B8AE39" w:rsidR="00A836E2" w:rsidRDefault="00A836E2" w:rsidP="00A836E2">
      <w:pPr>
        <w:jc w:val="center"/>
        <w:rPr>
          <w:b/>
          <w:bCs/>
          <w:sz w:val="28"/>
          <w:szCs w:val="28"/>
        </w:rPr>
      </w:pPr>
      <w:r>
        <w:rPr>
          <w:b/>
          <w:bCs/>
          <w:sz w:val="28"/>
          <w:szCs w:val="28"/>
        </w:rPr>
        <w:lastRenderedPageBreak/>
        <w:t>Addendum</w:t>
      </w:r>
    </w:p>
    <w:p w14:paraId="50544E07" w14:textId="77777777" w:rsidR="00A836E2" w:rsidRDefault="00A836E2" w:rsidP="00A836E2">
      <w:pPr>
        <w:jc w:val="center"/>
        <w:rPr>
          <w:b/>
          <w:bCs/>
          <w:sz w:val="28"/>
          <w:szCs w:val="28"/>
        </w:rPr>
      </w:pPr>
    </w:p>
    <w:p w14:paraId="2D8F8788" w14:textId="186E08CD" w:rsidR="00A836E2" w:rsidRDefault="00A836E2" w:rsidP="00A836E2">
      <w:pPr>
        <w:jc w:val="center"/>
        <w:rPr>
          <w:b/>
          <w:bCs/>
          <w:sz w:val="28"/>
          <w:szCs w:val="28"/>
        </w:rPr>
      </w:pPr>
      <w:r>
        <w:rPr>
          <w:b/>
          <w:bCs/>
          <w:sz w:val="28"/>
          <w:szCs w:val="28"/>
        </w:rPr>
        <w:t>Municipal Reports Section 18 of the Police Accountability Task Force</w:t>
      </w:r>
    </w:p>
    <w:p w14:paraId="764F329C" w14:textId="77777777" w:rsidR="00A836E2" w:rsidRDefault="00A836E2" w:rsidP="00A836E2">
      <w:pPr>
        <w:jc w:val="center"/>
        <w:rPr>
          <w:b/>
          <w:bCs/>
          <w:sz w:val="28"/>
          <w:szCs w:val="28"/>
        </w:rPr>
      </w:pPr>
    </w:p>
    <w:p w14:paraId="57559271" w14:textId="77777777" w:rsidR="00A836E2" w:rsidRDefault="00A836E2" w:rsidP="00A836E2">
      <w:pPr>
        <w:rPr>
          <w:sz w:val="28"/>
          <w:szCs w:val="28"/>
        </w:rPr>
      </w:pPr>
      <w:r>
        <w:rPr>
          <w:sz w:val="28"/>
          <w:szCs w:val="28"/>
        </w:rPr>
        <w:t xml:space="preserve">The following is the list of municipalities section 18 reports that were reviewed for this report. Additional municipalities may have filed reports however NASW/CT did not have access to them at the time of writing this report. </w:t>
      </w:r>
    </w:p>
    <w:p w14:paraId="279C12B7" w14:textId="23139675" w:rsidR="00E721D8" w:rsidRDefault="00E721D8" w:rsidP="00A836E2">
      <w:pPr>
        <w:pStyle w:val="ListParagraph"/>
        <w:ind w:left="0"/>
        <w:rPr>
          <w:sz w:val="24"/>
          <w:szCs w:val="24"/>
        </w:rPr>
      </w:pPr>
    </w:p>
    <w:p w14:paraId="3E95FC6E" w14:textId="54D6277E" w:rsidR="00A836E2" w:rsidRDefault="00A836E2" w:rsidP="00A836E2">
      <w:pPr>
        <w:rPr>
          <w:sz w:val="28"/>
          <w:szCs w:val="28"/>
        </w:rPr>
      </w:pPr>
      <w:r>
        <w:rPr>
          <w:sz w:val="28"/>
          <w:szCs w:val="28"/>
        </w:rPr>
        <w:t>Ansonia</w:t>
      </w:r>
      <w:r>
        <w:rPr>
          <w:sz w:val="28"/>
          <w:szCs w:val="28"/>
        </w:rPr>
        <w:tab/>
      </w:r>
      <w:r>
        <w:rPr>
          <w:sz w:val="28"/>
          <w:szCs w:val="28"/>
        </w:rPr>
        <w:tab/>
      </w:r>
      <w:r>
        <w:rPr>
          <w:sz w:val="28"/>
          <w:szCs w:val="28"/>
        </w:rPr>
        <w:tab/>
      </w:r>
      <w:r>
        <w:rPr>
          <w:sz w:val="28"/>
          <w:szCs w:val="28"/>
        </w:rPr>
        <w:tab/>
      </w:r>
      <w:r>
        <w:rPr>
          <w:sz w:val="28"/>
          <w:szCs w:val="28"/>
        </w:rPr>
        <w:tab/>
        <w:t xml:space="preserve">Redding </w:t>
      </w:r>
    </w:p>
    <w:p w14:paraId="1B01CBC6" w14:textId="644604E9" w:rsidR="00A836E2" w:rsidRDefault="00A836E2" w:rsidP="00A836E2">
      <w:pPr>
        <w:rPr>
          <w:sz w:val="28"/>
          <w:szCs w:val="28"/>
        </w:rPr>
      </w:pPr>
      <w:r>
        <w:rPr>
          <w:sz w:val="28"/>
          <w:szCs w:val="28"/>
        </w:rPr>
        <w:t>Avon</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Ridgefield </w:t>
      </w:r>
    </w:p>
    <w:p w14:paraId="2EF32D2B" w14:textId="4AEBAA64" w:rsidR="00A836E2" w:rsidRDefault="00A836E2" w:rsidP="00A836E2">
      <w:pPr>
        <w:rPr>
          <w:sz w:val="28"/>
          <w:szCs w:val="28"/>
        </w:rPr>
      </w:pPr>
      <w:r>
        <w:rPr>
          <w:sz w:val="28"/>
          <w:szCs w:val="28"/>
        </w:rPr>
        <w:t>Berlin</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Rocky Hill </w:t>
      </w:r>
    </w:p>
    <w:p w14:paraId="421893FA" w14:textId="595DE6C2" w:rsidR="00A836E2" w:rsidRDefault="00A836E2" w:rsidP="00A836E2">
      <w:pPr>
        <w:rPr>
          <w:sz w:val="28"/>
          <w:szCs w:val="28"/>
        </w:rPr>
      </w:pPr>
      <w:r>
        <w:rPr>
          <w:sz w:val="28"/>
          <w:szCs w:val="28"/>
        </w:rPr>
        <w:t xml:space="preserve">Bethel </w:t>
      </w:r>
      <w:r>
        <w:rPr>
          <w:sz w:val="28"/>
          <w:szCs w:val="28"/>
        </w:rPr>
        <w:tab/>
      </w:r>
      <w:r>
        <w:rPr>
          <w:sz w:val="28"/>
          <w:szCs w:val="28"/>
        </w:rPr>
        <w:tab/>
      </w:r>
      <w:r>
        <w:rPr>
          <w:sz w:val="28"/>
          <w:szCs w:val="28"/>
        </w:rPr>
        <w:tab/>
      </w:r>
      <w:r>
        <w:rPr>
          <w:sz w:val="28"/>
          <w:szCs w:val="28"/>
        </w:rPr>
        <w:tab/>
      </w:r>
      <w:r>
        <w:rPr>
          <w:sz w:val="28"/>
          <w:szCs w:val="28"/>
        </w:rPr>
        <w:tab/>
        <w:t xml:space="preserve">Simsbury </w:t>
      </w:r>
    </w:p>
    <w:p w14:paraId="43F1B0FE" w14:textId="54997C7C" w:rsidR="00A836E2" w:rsidRDefault="00A836E2" w:rsidP="00A836E2">
      <w:pPr>
        <w:rPr>
          <w:sz w:val="28"/>
          <w:szCs w:val="28"/>
        </w:rPr>
      </w:pPr>
      <w:r>
        <w:rPr>
          <w:sz w:val="28"/>
          <w:szCs w:val="28"/>
        </w:rPr>
        <w:t>Bloomfield</w:t>
      </w:r>
      <w:r>
        <w:rPr>
          <w:sz w:val="28"/>
          <w:szCs w:val="28"/>
        </w:rPr>
        <w:tab/>
      </w:r>
      <w:r>
        <w:rPr>
          <w:sz w:val="28"/>
          <w:szCs w:val="28"/>
        </w:rPr>
        <w:tab/>
      </w:r>
      <w:r>
        <w:rPr>
          <w:sz w:val="28"/>
          <w:szCs w:val="28"/>
        </w:rPr>
        <w:tab/>
      </w:r>
      <w:r>
        <w:rPr>
          <w:sz w:val="28"/>
          <w:szCs w:val="28"/>
        </w:rPr>
        <w:tab/>
      </w:r>
      <w:r>
        <w:rPr>
          <w:sz w:val="28"/>
          <w:szCs w:val="28"/>
        </w:rPr>
        <w:tab/>
        <w:t xml:space="preserve">South Windsor </w:t>
      </w:r>
    </w:p>
    <w:p w14:paraId="2A1FCB94" w14:textId="6A3A4587" w:rsidR="00A836E2" w:rsidRDefault="00A836E2" w:rsidP="00A836E2">
      <w:pPr>
        <w:rPr>
          <w:sz w:val="28"/>
          <w:szCs w:val="28"/>
        </w:rPr>
      </w:pPr>
      <w:r>
        <w:rPr>
          <w:sz w:val="28"/>
          <w:szCs w:val="28"/>
        </w:rPr>
        <w:t>Branford</w:t>
      </w:r>
      <w:r>
        <w:rPr>
          <w:sz w:val="28"/>
          <w:szCs w:val="28"/>
        </w:rPr>
        <w:tab/>
      </w:r>
      <w:r>
        <w:rPr>
          <w:sz w:val="28"/>
          <w:szCs w:val="28"/>
        </w:rPr>
        <w:tab/>
      </w:r>
      <w:r>
        <w:rPr>
          <w:sz w:val="28"/>
          <w:szCs w:val="28"/>
        </w:rPr>
        <w:tab/>
      </w:r>
      <w:r>
        <w:rPr>
          <w:sz w:val="28"/>
          <w:szCs w:val="28"/>
        </w:rPr>
        <w:tab/>
      </w:r>
      <w:r>
        <w:rPr>
          <w:sz w:val="28"/>
          <w:szCs w:val="28"/>
        </w:rPr>
        <w:tab/>
        <w:t xml:space="preserve">Torrington </w:t>
      </w:r>
    </w:p>
    <w:p w14:paraId="20D1B54C" w14:textId="14044B5B" w:rsidR="00A836E2" w:rsidRDefault="00A836E2" w:rsidP="00A836E2">
      <w:pPr>
        <w:rPr>
          <w:sz w:val="28"/>
          <w:szCs w:val="28"/>
        </w:rPr>
      </w:pPr>
      <w:r>
        <w:rPr>
          <w:sz w:val="28"/>
          <w:szCs w:val="28"/>
        </w:rPr>
        <w:t>Bridgeport</w:t>
      </w:r>
      <w:r>
        <w:rPr>
          <w:sz w:val="28"/>
          <w:szCs w:val="28"/>
        </w:rPr>
        <w:tab/>
      </w:r>
      <w:r>
        <w:rPr>
          <w:sz w:val="28"/>
          <w:szCs w:val="28"/>
        </w:rPr>
        <w:tab/>
      </w:r>
      <w:r>
        <w:rPr>
          <w:sz w:val="28"/>
          <w:szCs w:val="28"/>
        </w:rPr>
        <w:tab/>
      </w:r>
      <w:r>
        <w:rPr>
          <w:sz w:val="28"/>
          <w:szCs w:val="28"/>
        </w:rPr>
        <w:tab/>
      </w:r>
      <w:r>
        <w:rPr>
          <w:sz w:val="28"/>
          <w:szCs w:val="28"/>
        </w:rPr>
        <w:tab/>
        <w:t xml:space="preserve">Waterbury </w:t>
      </w:r>
    </w:p>
    <w:p w14:paraId="2824F7DB" w14:textId="213A3585" w:rsidR="00A836E2" w:rsidRDefault="00A836E2" w:rsidP="00A836E2">
      <w:pPr>
        <w:rPr>
          <w:sz w:val="28"/>
          <w:szCs w:val="28"/>
        </w:rPr>
      </w:pPr>
      <w:r>
        <w:rPr>
          <w:sz w:val="28"/>
          <w:szCs w:val="28"/>
        </w:rPr>
        <w:t>Bristol</w:t>
      </w:r>
      <w:r>
        <w:rPr>
          <w:sz w:val="28"/>
          <w:szCs w:val="28"/>
        </w:rPr>
        <w:tab/>
      </w:r>
      <w:r>
        <w:rPr>
          <w:sz w:val="28"/>
          <w:szCs w:val="28"/>
        </w:rPr>
        <w:tab/>
      </w:r>
      <w:r>
        <w:rPr>
          <w:sz w:val="28"/>
          <w:szCs w:val="28"/>
        </w:rPr>
        <w:tab/>
      </w:r>
      <w:r>
        <w:rPr>
          <w:sz w:val="28"/>
          <w:szCs w:val="28"/>
        </w:rPr>
        <w:tab/>
      </w:r>
      <w:r>
        <w:rPr>
          <w:sz w:val="28"/>
          <w:szCs w:val="28"/>
        </w:rPr>
        <w:tab/>
        <w:t xml:space="preserve">West Haven </w:t>
      </w:r>
    </w:p>
    <w:p w14:paraId="2D455ED5" w14:textId="6F772E2E" w:rsidR="00A836E2" w:rsidRDefault="00A836E2" w:rsidP="00A836E2">
      <w:pPr>
        <w:rPr>
          <w:sz w:val="28"/>
          <w:szCs w:val="28"/>
        </w:rPr>
      </w:pPr>
      <w:r>
        <w:rPr>
          <w:sz w:val="28"/>
          <w:szCs w:val="28"/>
        </w:rPr>
        <w:t>Cheshire</w:t>
      </w:r>
      <w:r>
        <w:rPr>
          <w:sz w:val="28"/>
          <w:szCs w:val="28"/>
        </w:rPr>
        <w:tab/>
      </w:r>
      <w:r>
        <w:rPr>
          <w:sz w:val="28"/>
          <w:szCs w:val="28"/>
        </w:rPr>
        <w:tab/>
      </w:r>
      <w:r>
        <w:rPr>
          <w:sz w:val="28"/>
          <w:szCs w:val="28"/>
        </w:rPr>
        <w:tab/>
      </w:r>
      <w:r>
        <w:rPr>
          <w:sz w:val="28"/>
          <w:szCs w:val="28"/>
        </w:rPr>
        <w:tab/>
      </w:r>
      <w:r>
        <w:rPr>
          <w:sz w:val="28"/>
          <w:szCs w:val="28"/>
        </w:rPr>
        <w:tab/>
        <w:t xml:space="preserve">Wethersfield </w:t>
      </w:r>
    </w:p>
    <w:p w14:paraId="5953D5CA" w14:textId="6F476914" w:rsidR="00A836E2" w:rsidRDefault="00A836E2" w:rsidP="00A836E2">
      <w:pPr>
        <w:rPr>
          <w:sz w:val="28"/>
          <w:szCs w:val="28"/>
        </w:rPr>
      </w:pPr>
      <w:r>
        <w:rPr>
          <w:sz w:val="28"/>
          <w:szCs w:val="28"/>
        </w:rPr>
        <w:t>Clinton</w:t>
      </w:r>
      <w:r>
        <w:rPr>
          <w:sz w:val="28"/>
          <w:szCs w:val="28"/>
        </w:rPr>
        <w:tab/>
      </w:r>
      <w:r>
        <w:rPr>
          <w:sz w:val="28"/>
          <w:szCs w:val="28"/>
        </w:rPr>
        <w:tab/>
      </w:r>
      <w:r>
        <w:rPr>
          <w:sz w:val="28"/>
          <w:szCs w:val="28"/>
        </w:rPr>
        <w:tab/>
      </w:r>
      <w:r>
        <w:rPr>
          <w:sz w:val="28"/>
          <w:szCs w:val="28"/>
        </w:rPr>
        <w:tab/>
      </w:r>
      <w:r>
        <w:rPr>
          <w:sz w:val="28"/>
          <w:szCs w:val="28"/>
        </w:rPr>
        <w:tab/>
        <w:t xml:space="preserve">Willimantic </w:t>
      </w:r>
    </w:p>
    <w:p w14:paraId="003D7A02" w14:textId="21970A3F" w:rsidR="00A836E2" w:rsidRDefault="00A836E2" w:rsidP="00A836E2">
      <w:pPr>
        <w:rPr>
          <w:sz w:val="28"/>
          <w:szCs w:val="28"/>
        </w:rPr>
      </w:pPr>
      <w:r>
        <w:rPr>
          <w:sz w:val="28"/>
          <w:szCs w:val="28"/>
        </w:rPr>
        <w:t>Coventry</w:t>
      </w:r>
      <w:r>
        <w:rPr>
          <w:sz w:val="28"/>
          <w:szCs w:val="28"/>
        </w:rPr>
        <w:tab/>
      </w:r>
      <w:r>
        <w:rPr>
          <w:sz w:val="28"/>
          <w:szCs w:val="28"/>
        </w:rPr>
        <w:tab/>
      </w:r>
      <w:r>
        <w:rPr>
          <w:sz w:val="28"/>
          <w:szCs w:val="28"/>
        </w:rPr>
        <w:tab/>
      </w:r>
      <w:r>
        <w:rPr>
          <w:sz w:val="28"/>
          <w:szCs w:val="28"/>
        </w:rPr>
        <w:tab/>
      </w:r>
      <w:r>
        <w:rPr>
          <w:sz w:val="28"/>
          <w:szCs w:val="28"/>
        </w:rPr>
        <w:tab/>
        <w:t>Windsor Locks</w:t>
      </w:r>
    </w:p>
    <w:p w14:paraId="517E471D" w14:textId="5B45EEEB" w:rsidR="00A836E2" w:rsidRDefault="00A836E2" w:rsidP="00A836E2">
      <w:pPr>
        <w:rPr>
          <w:sz w:val="28"/>
          <w:szCs w:val="28"/>
        </w:rPr>
      </w:pPr>
      <w:r>
        <w:rPr>
          <w:sz w:val="28"/>
          <w:szCs w:val="28"/>
        </w:rPr>
        <w:t>Cromwell</w:t>
      </w:r>
      <w:r>
        <w:rPr>
          <w:sz w:val="28"/>
          <w:szCs w:val="28"/>
        </w:rPr>
        <w:tab/>
      </w:r>
      <w:r>
        <w:rPr>
          <w:sz w:val="28"/>
          <w:szCs w:val="28"/>
        </w:rPr>
        <w:tab/>
      </w:r>
      <w:r>
        <w:rPr>
          <w:sz w:val="28"/>
          <w:szCs w:val="28"/>
        </w:rPr>
        <w:tab/>
      </w:r>
      <w:r>
        <w:rPr>
          <w:sz w:val="28"/>
          <w:szCs w:val="28"/>
        </w:rPr>
        <w:tab/>
      </w:r>
      <w:r>
        <w:rPr>
          <w:sz w:val="28"/>
          <w:szCs w:val="28"/>
        </w:rPr>
        <w:tab/>
      </w:r>
    </w:p>
    <w:p w14:paraId="747AF9B4" w14:textId="77777777" w:rsidR="00A836E2" w:rsidRDefault="00A836E2" w:rsidP="00A836E2">
      <w:pPr>
        <w:rPr>
          <w:sz w:val="28"/>
          <w:szCs w:val="28"/>
        </w:rPr>
      </w:pPr>
      <w:r>
        <w:rPr>
          <w:sz w:val="28"/>
          <w:szCs w:val="28"/>
        </w:rPr>
        <w:t>Danbury</w:t>
      </w:r>
    </w:p>
    <w:p w14:paraId="2CCA5246" w14:textId="77777777" w:rsidR="00A836E2" w:rsidRDefault="00A836E2" w:rsidP="00A836E2">
      <w:pPr>
        <w:rPr>
          <w:sz w:val="28"/>
          <w:szCs w:val="28"/>
        </w:rPr>
      </w:pPr>
      <w:r>
        <w:rPr>
          <w:sz w:val="28"/>
          <w:szCs w:val="28"/>
        </w:rPr>
        <w:t>East Hartford</w:t>
      </w:r>
    </w:p>
    <w:p w14:paraId="68C2FFD9" w14:textId="77777777" w:rsidR="00A836E2" w:rsidRDefault="00A836E2" w:rsidP="00A836E2">
      <w:pPr>
        <w:rPr>
          <w:sz w:val="28"/>
          <w:szCs w:val="28"/>
        </w:rPr>
      </w:pPr>
      <w:r>
        <w:rPr>
          <w:sz w:val="28"/>
          <w:szCs w:val="28"/>
        </w:rPr>
        <w:t>East Lyme</w:t>
      </w:r>
    </w:p>
    <w:p w14:paraId="1BDE1F6C" w14:textId="77777777" w:rsidR="00A836E2" w:rsidRDefault="00A836E2" w:rsidP="00A836E2">
      <w:pPr>
        <w:rPr>
          <w:sz w:val="28"/>
          <w:szCs w:val="28"/>
        </w:rPr>
      </w:pPr>
      <w:r>
        <w:rPr>
          <w:sz w:val="28"/>
          <w:szCs w:val="28"/>
        </w:rPr>
        <w:t>Enfield</w:t>
      </w:r>
    </w:p>
    <w:p w14:paraId="336821D1" w14:textId="77777777" w:rsidR="00A836E2" w:rsidRDefault="00A836E2" w:rsidP="00A836E2">
      <w:pPr>
        <w:rPr>
          <w:sz w:val="28"/>
          <w:szCs w:val="28"/>
        </w:rPr>
      </w:pPr>
      <w:r>
        <w:rPr>
          <w:sz w:val="28"/>
          <w:szCs w:val="28"/>
        </w:rPr>
        <w:t>Fairfield</w:t>
      </w:r>
    </w:p>
    <w:p w14:paraId="3CE60F84" w14:textId="77777777" w:rsidR="00A836E2" w:rsidRDefault="00A836E2" w:rsidP="00A836E2">
      <w:pPr>
        <w:rPr>
          <w:sz w:val="28"/>
          <w:szCs w:val="28"/>
        </w:rPr>
      </w:pPr>
      <w:r>
        <w:rPr>
          <w:sz w:val="28"/>
          <w:szCs w:val="28"/>
        </w:rPr>
        <w:t>Farmington</w:t>
      </w:r>
    </w:p>
    <w:p w14:paraId="60EE0475" w14:textId="77777777" w:rsidR="00A836E2" w:rsidRDefault="00A836E2" w:rsidP="00A836E2">
      <w:pPr>
        <w:rPr>
          <w:sz w:val="28"/>
          <w:szCs w:val="28"/>
        </w:rPr>
      </w:pPr>
      <w:r>
        <w:rPr>
          <w:sz w:val="28"/>
          <w:szCs w:val="28"/>
        </w:rPr>
        <w:t>Glastonbury</w:t>
      </w:r>
    </w:p>
    <w:p w14:paraId="262DDD9D" w14:textId="77777777" w:rsidR="00A836E2" w:rsidRDefault="00A836E2" w:rsidP="00A836E2">
      <w:pPr>
        <w:rPr>
          <w:sz w:val="28"/>
          <w:szCs w:val="28"/>
        </w:rPr>
      </w:pPr>
      <w:r>
        <w:rPr>
          <w:sz w:val="28"/>
          <w:szCs w:val="28"/>
        </w:rPr>
        <w:t>Greenwich</w:t>
      </w:r>
    </w:p>
    <w:p w14:paraId="489B9319" w14:textId="77777777" w:rsidR="00A836E2" w:rsidRDefault="00A836E2" w:rsidP="00A836E2">
      <w:pPr>
        <w:rPr>
          <w:sz w:val="28"/>
          <w:szCs w:val="28"/>
        </w:rPr>
      </w:pPr>
      <w:r>
        <w:rPr>
          <w:sz w:val="28"/>
          <w:szCs w:val="28"/>
        </w:rPr>
        <w:t>Groton Long Point</w:t>
      </w:r>
    </w:p>
    <w:p w14:paraId="1366EF5D" w14:textId="77777777" w:rsidR="00A836E2" w:rsidRDefault="00A836E2" w:rsidP="00A836E2">
      <w:pPr>
        <w:rPr>
          <w:sz w:val="28"/>
          <w:szCs w:val="28"/>
        </w:rPr>
      </w:pPr>
      <w:r>
        <w:rPr>
          <w:sz w:val="28"/>
          <w:szCs w:val="28"/>
        </w:rPr>
        <w:t>Hartford</w:t>
      </w:r>
    </w:p>
    <w:p w14:paraId="6EF98EFC" w14:textId="77777777" w:rsidR="00A836E2" w:rsidRDefault="00A836E2" w:rsidP="00A836E2">
      <w:pPr>
        <w:rPr>
          <w:sz w:val="28"/>
          <w:szCs w:val="28"/>
        </w:rPr>
      </w:pPr>
      <w:r>
        <w:rPr>
          <w:sz w:val="28"/>
          <w:szCs w:val="28"/>
        </w:rPr>
        <w:t>Ledyard</w:t>
      </w:r>
    </w:p>
    <w:p w14:paraId="76EF4F55" w14:textId="77777777" w:rsidR="00A836E2" w:rsidRDefault="00A836E2" w:rsidP="00A836E2">
      <w:pPr>
        <w:rPr>
          <w:sz w:val="28"/>
          <w:szCs w:val="28"/>
        </w:rPr>
      </w:pPr>
      <w:r>
        <w:rPr>
          <w:sz w:val="28"/>
          <w:szCs w:val="28"/>
        </w:rPr>
        <w:t>Monroe</w:t>
      </w:r>
    </w:p>
    <w:p w14:paraId="55C35E66" w14:textId="77777777" w:rsidR="00A836E2" w:rsidRDefault="00A836E2" w:rsidP="00A836E2">
      <w:pPr>
        <w:rPr>
          <w:sz w:val="28"/>
          <w:szCs w:val="28"/>
        </w:rPr>
      </w:pPr>
      <w:r>
        <w:rPr>
          <w:sz w:val="28"/>
          <w:szCs w:val="28"/>
        </w:rPr>
        <w:t>New Canaan</w:t>
      </w:r>
    </w:p>
    <w:p w14:paraId="430945E6" w14:textId="77777777" w:rsidR="00A836E2" w:rsidRDefault="00A836E2" w:rsidP="00A836E2">
      <w:pPr>
        <w:rPr>
          <w:sz w:val="28"/>
          <w:szCs w:val="28"/>
        </w:rPr>
      </w:pPr>
      <w:r>
        <w:rPr>
          <w:sz w:val="28"/>
          <w:szCs w:val="28"/>
        </w:rPr>
        <w:t>New Haven</w:t>
      </w:r>
    </w:p>
    <w:p w14:paraId="55CB5009" w14:textId="77777777" w:rsidR="00A836E2" w:rsidRDefault="00A836E2" w:rsidP="00A836E2">
      <w:pPr>
        <w:rPr>
          <w:sz w:val="28"/>
          <w:szCs w:val="28"/>
        </w:rPr>
      </w:pPr>
      <w:r>
        <w:rPr>
          <w:sz w:val="28"/>
          <w:szCs w:val="28"/>
        </w:rPr>
        <w:t>Old Saybrook</w:t>
      </w:r>
    </w:p>
    <w:p w14:paraId="73CA4E0C" w14:textId="77777777" w:rsidR="00A836E2" w:rsidRDefault="00A836E2" w:rsidP="00A836E2">
      <w:pPr>
        <w:rPr>
          <w:sz w:val="28"/>
          <w:szCs w:val="28"/>
        </w:rPr>
      </w:pPr>
      <w:r>
        <w:rPr>
          <w:sz w:val="28"/>
          <w:szCs w:val="28"/>
        </w:rPr>
        <w:t>Orange</w:t>
      </w:r>
    </w:p>
    <w:p w14:paraId="332107F7" w14:textId="77777777" w:rsidR="00A836E2" w:rsidRDefault="00A836E2" w:rsidP="00A836E2">
      <w:pPr>
        <w:rPr>
          <w:sz w:val="28"/>
          <w:szCs w:val="28"/>
        </w:rPr>
      </w:pPr>
      <w:r>
        <w:rPr>
          <w:sz w:val="28"/>
          <w:szCs w:val="28"/>
        </w:rPr>
        <w:t>Plainville</w:t>
      </w:r>
    </w:p>
    <w:p w14:paraId="417FC7D7" w14:textId="14B2E13C" w:rsidR="00A836E2" w:rsidRPr="00A836E2" w:rsidRDefault="00A836E2" w:rsidP="00A836E2">
      <w:pPr>
        <w:rPr>
          <w:sz w:val="28"/>
          <w:szCs w:val="28"/>
        </w:rPr>
      </w:pPr>
      <w:r>
        <w:rPr>
          <w:sz w:val="28"/>
          <w:szCs w:val="28"/>
        </w:rPr>
        <w:t>Plymouth</w:t>
      </w:r>
    </w:p>
    <w:sectPr w:rsidR="00A836E2" w:rsidRPr="00A836E2" w:rsidSect="00F7279E">
      <w:footerReference w:type="defaul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9F200" w14:textId="77777777" w:rsidR="00694886" w:rsidRDefault="00694886" w:rsidP="00583939">
      <w:r>
        <w:separator/>
      </w:r>
    </w:p>
  </w:endnote>
  <w:endnote w:type="continuationSeparator" w:id="0">
    <w:p w14:paraId="0F476976" w14:textId="77777777" w:rsidR="00694886" w:rsidRDefault="00694886" w:rsidP="0058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476C" w14:textId="694773BD" w:rsidR="0091548F" w:rsidRDefault="0091548F">
    <w:pPr>
      <w:pStyle w:val="Footer"/>
    </w:pPr>
  </w:p>
  <w:p w14:paraId="66B8336F" w14:textId="77777777" w:rsidR="00583939" w:rsidRDefault="00583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966" w14:textId="213AC953" w:rsidR="001C41DF" w:rsidRDefault="001C41DF">
    <w:pPr>
      <w:pStyle w:val="Footer"/>
    </w:pPr>
  </w:p>
  <w:p w14:paraId="45EE90BE" w14:textId="77777777" w:rsidR="00F7279E" w:rsidRDefault="00F72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72BCD" w14:textId="77777777" w:rsidR="00694886" w:rsidRDefault="00694886" w:rsidP="00583939">
      <w:r>
        <w:separator/>
      </w:r>
    </w:p>
  </w:footnote>
  <w:footnote w:type="continuationSeparator" w:id="0">
    <w:p w14:paraId="071CD7B0" w14:textId="77777777" w:rsidR="00694886" w:rsidRDefault="00694886" w:rsidP="00583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F5C67FC"/>
    <w:multiLevelType w:val="hybridMultilevel"/>
    <w:tmpl w:val="F050D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D29D2"/>
    <w:multiLevelType w:val="multilevel"/>
    <w:tmpl w:val="284A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4"/>
  </w:num>
  <w:num w:numId="24">
    <w:abstractNumId w:val="17"/>
  </w:num>
  <w:num w:numId="25">
    <w:abstractNumId w:val="2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01"/>
    <w:rsid w:val="0004425F"/>
    <w:rsid w:val="00060A3A"/>
    <w:rsid w:val="00074B10"/>
    <w:rsid w:val="000A2980"/>
    <w:rsid w:val="000B2ABA"/>
    <w:rsid w:val="001418ED"/>
    <w:rsid w:val="00144B2F"/>
    <w:rsid w:val="0015585B"/>
    <w:rsid w:val="00166113"/>
    <w:rsid w:val="001A45F5"/>
    <w:rsid w:val="001B5E06"/>
    <w:rsid w:val="001C41DF"/>
    <w:rsid w:val="001D7AE8"/>
    <w:rsid w:val="001F389D"/>
    <w:rsid w:val="00225D65"/>
    <w:rsid w:val="00251462"/>
    <w:rsid w:val="0026141E"/>
    <w:rsid w:val="00291F35"/>
    <w:rsid w:val="002A2BCD"/>
    <w:rsid w:val="002B044B"/>
    <w:rsid w:val="002B27B6"/>
    <w:rsid w:val="002D2B43"/>
    <w:rsid w:val="002E1F91"/>
    <w:rsid w:val="003230D7"/>
    <w:rsid w:val="0034623D"/>
    <w:rsid w:val="00354159"/>
    <w:rsid w:val="00360675"/>
    <w:rsid w:val="00366306"/>
    <w:rsid w:val="00373D07"/>
    <w:rsid w:val="003923FB"/>
    <w:rsid w:val="00394339"/>
    <w:rsid w:val="003A2D03"/>
    <w:rsid w:val="00404E97"/>
    <w:rsid w:val="004062E7"/>
    <w:rsid w:val="00421540"/>
    <w:rsid w:val="00492D58"/>
    <w:rsid w:val="004977AA"/>
    <w:rsid w:val="004B3DD8"/>
    <w:rsid w:val="004D6127"/>
    <w:rsid w:val="004F0573"/>
    <w:rsid w:val="004F4DE7"/>
    <w:rsid w:val="00502190"/>
    <w:rsid w:val="005026F0"/>
    <w:rsid w:val="00544036"/>
    <w:rsid w:val="005452CC"/>
    <w:rsid w:val="005664A2"/>
    <w:rsid w:val="005764CB"/>
    <w:rsid w:val="0057655D"/>
    <w:rsid w:val="00583939"/>
    <w:rsid w:val="0058757E"/>
    <w:rsid w:val="005A08BD"/>
    <w:rsid w:val="005A37FB"/>
    <w:rsid w:val="005C094D"/>
    <w:rsid w:val="00645252"/>
    <w:rsid w:val="00656AE2"/>
    <w:rsid w:val="00685382"/>
    <w:rsid w:val="0069249D"/>
    <w:rsid w:val="00694886"/>
    <w:rsid w:val="006C50A2"/>
    <w:rsid w:val="006C6DBD"/>
    <w:rsid w:val="006D3D74"/>
    <w:rsid w:val="00702822"/>
    <w:rsid w:val="00717219"/>
    <w:rsid w:val="00717F3E"/>
    <w:rsid w:val="00727C22"/>
    <w:rsid w:val="00743713"/>
    <w:rsid w:val="007B4AFE"/>
    <w:rsid w:val="007E570F"/>
    <w:rsid w:val="007E5974"/>
    <w:rsid w:val="00804612"/>
    <w:rsid w:val="008069AB"/>
    <w:rsid w:val="00811B7A"/>
    <w:rsid w:val="00816CB2"/>
    <w:rsid w:val="00823E08"/>
    <w:rsid w:val="00826438"/>
    <w:rsid w:val="0083569A"/>
    <w:rsid w:val="00856827"/>
    <w:rsid w:val="008921E7"/>
    <w:rsid w:val="008B5B63"/>
    <w:rsid w:val="008D339C"/>
    <w:rsid w:val="00900B98"/>
    <w:rsid w:val="0091548F"/>
    <w:rsid w:val="00924A05"/>
    <w:rsid w:val="0094574E"/>
    <w:rsid w:val="00957ADD"/>
    <w:rsid w:val="00962503"/>
    <w:rsid w:val="00985815"/>
    <w:rsid w:val="009D3C53"/>
    <w:rsid w:val="00A14928"/>
    <w:rsid w:val="00A16DA2"/>
    <w:rsid w:val="00A4471D"/>
    <w:rsid w:val="00A4573C"/>
    <w:rsid w:val="00A524F3"/>
    <w:rsid w:val="00A52D90"/>
    <w:rsid w:val="00A67877"/>
    <w:rsid w:val="00A836E2"/>
    <w:rsid w:val="00A9204E"/>
    <w:rsid w:val="00AA63F8"/>
    <w:rsid w:val="00AD1769"/>
    <w:rsid w:val="00AE3079"/>
    <w:rsid w:val="00AF412A"/>
    <w:rsid w:val="00B432CB"/>
    <w:rsid w:val="00B46C01"/>
    <w:rsid w:val="00BB07EE"/>
    <w:rsid w:val="00BB5A1F"/>
    <w:rsid w:val="00BB7DB1"/>
    <w:rsid w:val="00BE6425"/>
    <w:rsid w:val="00BF60A7"/>
    <w:rsid w:val="00C03A42"/>
    <w:rsid w:val="00C03ACB"/>
    <w:rsid w:val="00C1500D"/>
    <w:rsid w:val="00C418FD"/>
    <w:rsid w:val="00CA5666"/>
    <w:rsid w:val="00CA7DED"/>
    <w:rsid w:val="00D23CCC"/>
    <w:rsid w:val="00D27AC8"/>
    <w:rsid w:val="00D46E11"/>
    <w:rsid w:val="00D541AB"/>
    <w:rsid w:val="00D86BE8"/>
    <w:rsid w:val="00DD31A5"/>
    <w:rsid w:val="00E0411A"/>
    <w:rsid w:val="00E721D8"/>
    <w:rsid w:val="00E763D6"/>
    <w:rsid w:val="00E804BB"/>
    <w:rsid w:val="00E810FE"/>
    <w:rsid w:val="00E876D3"/>
    <w:rsid w:val="00EB401A"/>
    <w:rsid w:val="00EC1308"/>
    <w:rsid w:val="00EE0364"/>
    <w:rsid w:val="00EE44D8"/>
    <w:rsid w:val="00EE50B8"/>
    <w:rsid w:val="00EE5C92"/>
    <w:rsid w:val="00EF4F93"/>
    <w:rsid w:val="00F3547B"/>
    <w:rsid w:val="00F358B4"/>
    <w:rsid w:val="00F467D9"/>
    <w:rsid w:val="00F53699"/>
    <w:rsid w:val="00F7279E"/>
    <w:rsid w:val="00F81F7C"/>
    <w:rsid w:val="00FA1069"/>
    <w:rsid w:val="00FA7DA7"/>
    <w:rsid w:val="00FB32AE"/>
    <w:rsid w:val="00FD2737"/>
    <w:rsid w:val="00FE55F5"/>
    <w:rsid w:val="00FE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A0A2C"/>
  <w15:chartTrackingRefBased/>
  <w15:docId w15:val="{63BA0B1C-46B3-4695-B171-42645547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717219"/>
    <w:pPr>
      <w:ind w:left="720"/>
      <w:contextualSpacing/>
    </w:pPr>
  </w:style>
  <w:style w:type="character" w:styleId="UnresolvedMention">
    <w:name w:val="Unresolved Mention"/>
    <w:basedOn w:val="DefaultParagraphFont"/>
    <w:uiPriority w:val="99"/>
    <w:semiHidden/>
    <w:unhideWhenUsed/>
    <w:rsid w:val="004977AA"/>
    <w:rPr>
      <w:color w:val="605E5C"/>
      <w:shd w:val="clear" w:color="auto" w:fill="E1DFDD"/>
    </w:rPr>
  </w:style>
  <w:style w:type="paragraph" w:styleId="NormalWeb">
    <w:name w:val="Normal (Web)"/>
    <w:basedOn w:val="Normal"/>
    <w:uiPriority w:val="99"/>
    <w:unhideWhenUsed/>
    <w:rsid w:val="004977A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850347">
      <w:bodyDiv w:val="1"/>
      <w:marLeft w:val="0"/>
      <w:marRight w:val="0"/>
      <w:marTop w:val="0"/>
      <w:marBottom w:val="0"/>
      <w:divBdr>
        <w:top w:val="none" w:sz="0" w:space="0" w:color="auto"/>
        <w:left w:val="none" w:sz="0" w:space="0" w:color="auto"/>
        <w:bottom w:val="none" w:sz="0" w:space="0" w:color="auto"/>
        <w:right w:val="none" w:sz="0" w:space="0" w:color="auto"/>
      </w:divBdr>
    </w:div>
    <w:div w:id="767845251">
      <w:bodyDiv w:val="1"/>
      <w:marLeft w:val="0"/>
      <w:marRight w:val="0"/>
      <w:marTop w:val="0"/>
      <w:marBottom w:val="0"/>
      <w:divBdr>
        <w:top w:val="none" w:sz="0" w:space="0" w:color="auto"/>
        <w:left w:val="none" w:sz="0" w:space="0" w:color="auto"/>
        <w:bottom w:val="none" w:sz="0" w:space="0" w:color="auto"/>
        <w:right w:val="none" w:sz="0" w:space="0" w:color="auto"/>
      </w:divBdr>
    </w:div>
    <w:div w:id="778531309">
      <w:bodyDiv w:val="1"/>
      <w:marLeft w:val="0"/>
      <w:marRight w:val="0"/>
      <w:marTop w:val="0"/>
      <w:marBottom w:val="0"/>
      <w:divBdr>
        <w:top w:val="none" w:sz="0" w:space="0" w:color="auto"/>
        <w:left w:val="none" w:sz="0" w:space="0" w:color="auto"/>
        <w:bottom w:val="none" w:sz="0" w:space="0" w:color="auto"/>
        <w:right w:val="none" w:sz="0" w:space="0" w:color="auto"/>
      </w:divBdr>
    </w:div>
    <w:div w:id="1718509073">
      <w:bodyDiv w:val="1"/>
      <w:marLeft w:val="0"/>
      <w:marRight w:val="0"/>
      <w:marTop w:val="0"/>
      <w:marBottom w:val="0"/>
      <w:divBdr>
        <w:top w:val="none" w:sz="0" w:space="0" w:color="auto"/>
        <w:left w:val="none" w:sz="0" w:space="0" w:color="auto"/>
        <w:bottom w:val="none" w:sz="0" w:space="0" w:color="auto"/>
        <w:right w:val="none" w:sz="0" w:space="0" w:color="auto"/>
      </w:divBdr>
    </w:div>
    <w:div w:id="203091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48EF329F-B8A2-4D6C-93B2-2F2EFF72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8</Pages>
  <Words>2681</Words>
  <Characters>15284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Maxwell, Meghan</cp:lastModifiedBy>
  <cp:revision>2</cp:revision>
  <dcterms:created xsi:type="dcterms:W3CDTF">2021-10-25T18:18:00Z</dcterms:created>
  <dcterms:modified xsi:type="dcterms:W3CDTF">2021-10-25T18:18:00Z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