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2BF7" w14:textId="77777777" w:rsidR="001B15BD" w:rsidRDefault="001B15BD" w:rsidP="001B15BD">
      <w:pPr>
        <w:jc w:val="center"/>
        <w:rPr>
          <w:b/>
          <w:sz w:val="32"/>
          <w:szCs w:val="32"/>
        </w:rPr>
      </w:pPr>
      <w:r>
        <w:rPr>
          <w:b/>
          <w:sz w:val="32"/>
          <w:szCs w:val="32"/>
        </w:rPr>
        <w:t>THE SOCIAL WORK LICENSURE (LCSW) LAW</w:t>
      </w:r>
    </w:p>
    <w:p w14:paraId="66688AA7" w14:textId="77777777" w:rsidR="001B15BD" w:rsidRPr="00CC175F" w:rsidRDefault="001B15BD" w:rsidP="001B15BD">
      <w:pPr>
        <w:jc w:val="center"/>
        <w:rPr>
          <w:rFonts w:ascii="Calibri" w:hAnsi="Calibri"/>
          <w:b/>
          <w:sz w:val="22"/>
          <w:szCs w:val="22"/>
        </w:rPr>
      </w:pPr>
    </w:p>
    <w:p w14:paraId="539C2666" w14:textId="77777777" w:rsidR="001B15BD" w:rsidRDefault="001B15BD" w:rsidP="001B15BD">
      <w:r>
        <w:rPr>
          <w:b/>
        </w:rPr>
        <w:t>REQUIREMENTS FOR THE LICENSE:</w:t>
      </w:r>
      <w:r>
        <w:t xml:space="preserve"> To be eligible to sit for the licensing exam the applicant must have attained a MSW from a social work program that is accredited by the Council on Social Work Education, have 3000 hours of post-graduate clinical social work experience, including 100 hours of one-to-one supervision by a LCSW (see supervision section of this fact sheet for specifics). The 100 hours of supervision are counted toward the 3000 hours of experience. Once the applicant has met these requirements, they must pass the Clinical Exam of the Association of Social Work Boards (ASWB). </w:t>
      </w:r>
      <w:r w:rsidRPr="00BA0CE4">
        <w:rPr>
          <w:b/>
        </w:rPr>
        <w:t>As of May 1, 2015 all qualifying post-graduate hours of clinical experience must be done as a Licensed Master Social Worker (LMSW).</w:t>
      </w:r>
      <w:r>
        <w:rPr>
          <w:b/>
        </w:rPr>
        <w:t xml:space="preserve"> Clinical hours performed under a temporary license does count. </w:t>
      </w:r>
      <w:r>
        <w:rPr>
          <w:bCs/>
        </w:rPr>
        <w:t>H</w:t>
      </w:r>
      <w:r>
        <w:t>ours previous to May 1, 2015 will count whether or not you had the LMSW.</w:t>
      </w:r>
    </w:p>
    <w:p w14:paraId="2879E8F4" w14:textId="77777777" w:rsidR="001B15BD" w:rsidRDefault="001B15BD" w:rsidP="001B15BD"/>
    <w:p w14:paraId="67EAA092" w14:textId="77777777" w:rsidR="001B15BD" w:rsidRDefault="001B15BD" w:rsidP="001B15BD">
      <w:r>
        <w:t xml:space="preserve">An applicant may substitute three (3) years of licensed work experience in the practice of clinical social work in lieu of the work experience and supervision requirements as out-lined above. Please arrange for a letter to be submitted directly to the Department of Public Health, Social Work Licensing Unit from the appropriate authority at the organization where the work experience occurred. The letter must indicate that the applicant was employed as a clinical social worker and provide dates of employment. (This alternative application process is only applicable to out-of-state licensed clinical social workers.)  </w:t>
      </w:r>
    </w:p>
    <w:p w14:paraId="2F1EE944" w14:textId="77777777" w:rsidR="001B15BD" w:rsidRDefault="001B15BD" w:rsidP="001B15BD">
      <w:pPr>
        <w:rPr>
          <w:b/>
        </w:rPr>
      </w:pPr>
    </w:p>
    <w:p w14:paraId="4FE7A294" w14:textId="77777777" w:rsidR="001B15BD" w:rsidRDefault="001B15BD" w:rsidP="001B15BD">
      <w:r>
        <w:rPr>
          <w:b/>
        </w:rPr>
        <w:t>REQUIREMENTS FOR SUPERVISION:</w:t>
      </w:r>
      <w:r>
        <w:t xml:space="preserve"> There are two kinds of supervision that you need to be aware of to qualify for the LCSW. The first is the supervision that LMSWs are required to have as long as they are a LMSW. This supervision must be at least monthly and be performed by a Licensed Clinical Social Worker, Licensed Psychologist, Licensed Marital and Family Therapist, Licensed Professional Counselor, licensed APRN or a licensed physician. The second kind of supervision under the law is “LCSW supervision” this being the required 100 hours of LCSW supervision. LCSW supervision must be one-on-one with a LCSW if the practice is taking place in Connecticut. This means that if the supervisor has an out-of-state license and the LCSW applicant is practicing in Connecticut that supervisor cannot provide the supervision for the required 100 hours of LCSW supervision. If the applicant’s practice hours are in another state it is acceptable for the supervisor to be licensed in the state where the practice is taking place as long as the supervisor meets the requirements of Connecticut’s statute. It is expected that LMSW’s who are working toward the LCSW are receiving LCSW supervision as they are practicing, so that you should reach the 100 hours of LCSW supervision about the same time that the 3000 hours of experience is attained. The 100 hours of LCSW supervision hours may be reached prior to the 3000 hours of experience or can be attained after reaching the 3000 hours if necessary.</w:t>
      </w:r>
    </w:p>
    <w:p w14:paraId="0454EF8C" w14:textId="77777777" w:rsidR="001B15BD" w:rsidRDefault="001B15BD" w:rsidP="001B15BD"/>
    <w:p w14:paraId="497670ED" w14:textId="77777777" w:rsidR="001B15BD" w:rsidRDefault="001B15BD" w:rsidP="001B15BD">
      <w:r>
        <w:t>Supervision means face-to-face consultation between one supervisor and one supervisee consisting of review, periodic written evaluation, and assessment of the supervisee’s practice of social work. It may include, but not be limited to, the review of work reports, case presentations, audiotapes, video tapes, and direct observation in order to promote the development of the supervisee’s social work skills. The supervisor is expected to keep written evaluation reports of the supervision sessions. Virtual supervision utilizing interactive means is acceptable if necessary.</w:t>
      </w:r>
    </w:p>
    <w:p w14:paraId="5FD70E3C" w14:textId="77777777" w:rsidR="001B15BD" w:rsidRDefault="001B15BD" w:rsidP="001B15BD"/>
    <w:p w14:paraId="584A0157" w14:textId="77777777" w:rsidR="001B15BD" w:rsidRDefault="001B15BD" w:rsidP="001B15BD">
      <w:r>
        <w:rPr>
          <w:b/>
        </w:rPr>
        <w:t>EXPERIENCE THAT COUNTS TOWARD LICENSURE (SCOPE OF PRACTICE):</w:t>
      </w:r>
      <w:r>
        <w:t xml:space="preserve"> The license is a clinical license, which means that only clinical practice counts toward licensing and only clinical social work requires licensing. Clinical practice is defined in the statute as follows: … </w:t>
      </w:r>
      <w:r>
        <w:rPr>
          <w:i/>
        </w:rPr>
        <w:t>the application, by persons trained in social work, of established principles of psychosocial development, behavior, psychopathology, unconscious motivation, interpersonal relationships and environmental stress to the evaluation, assessment, diagnosis and treatment of biopsychosocial dysfunction, disability and impairment, including mental, emotional, behavioral, developmental and addictive disorders, of individuals, couples, families or groups. Clinical social work includes, but is not limited to, counseling, psychotherapy, behavior modification and mental health consultation.</w:t>
      </w:r>
      <w:r>
        <w:t xml:space="preserve"> Any practice hours that fall within this definition counts toward licensure. If you have a position where part of your job meets the above description and part does not (for example you are both an administrator and a clinician) the clinical portion of your work counts toward licensing. </w:t>
      </w:r>
    </w:p>
    <w:p w14:paraId="2A2255E0" w14:textId="77777777" w:rsidR="001B15BD" w:rsidRDefault="001B15BD" w:rsidP="001B15BD"/>
    <w:p w14:paraId="0245421A" w14:textId="77777777" w:rsidR="001B15BD" w:rsidRDefault="001B15BD" w:rsidP="001B15BD">
      <w:r>
        <w:rPr>
          <w:b/>
        </w:rPr>
        <w:t>THE EXAMINATION</w:t>
      </w:r>
      <w:r>
        <w:t xml:space="preserve">: The required examination is the Clinical Exam of the ASWB. There are other levels of examination promulgated through ASWB however only the Clinical Exam is accepted for the LCSW in Connecticut. You arrange to take the exam after your LCSW application with the Department of Public Health (DPH) has been completed and approved. The application is good for one year from the time you apply with DPH and you can keep the application active for a second year by contacting DPH. If you fail the exam, you may take it again within the application period. If your application expires you will need to file a new application. </w:t>
      </w:r>
    </w:p>
    <w:p w14:paraId="36059D1D" w14:textId="77777777" w:rsidR="001B15BD" w:rsidRDefault="001B15BD" w:rsidP="001B15BD"/>
    <w:p w14:paraId="106927D3" w14:textId="77777777" w:rsidR="001B15BD" w:rsidRDefault="001B15BD" w:rsidP="001B15BD">
      <w:r>
        <w:t xml:space="preserve">If English is not your first language you may request to have two extra hours during the examination and a translation dictionary to be used during the examination. To apply for the English as a Second Language (ESL) accommodation you must complete a request form that is available from the Department of Public Health, Social Work Licensing Program. </w:t>
      </w:r>
    </w:p>
    <w:p w14:paraId="2D297C4E" w14:textId="77777777" w:rsidR="001B15BD" w:rsidRDefault="001B15BD" w:rsidP="001B15BD"/>
    <w:p w14:paraId="2B928E16" w14:textId="77777777" w:rsidR="001B15BD" w:rsidRDefault="001B15BD" w:rsidP="001B15BD">
      <w:r>
        <w:t xml:space="preserve">If you fail the exam, you may take it again after a 90-day waiting period. The 90 days can be waived if you failed the exam by </w:t>
      </w:r>
      <w:r>
        <w:rPr>
          <w:b/>
        </w:rPr>
        <w:t>5 points or less and if a license must be obtained for the purpose of maintaining a job, securing a promotion, or receiving a pay raise</w:t>
      </w:r>
      <w:r>
        <w:t xml:space="preserve">. The Department of Public Health must give permission for the waiver and the ASWB requires extensive written documentation that establishes need based on employment factors. </w:t>
      </w:r>
    </w:p>
    <w:p w14:paraId="30619BFD" w14:textId="77777777" w:rsidR="001B15BD" w:rsidRDefault="001B15BD" w:rsidP="001B15BD"/>
    <w:p w14:paraId="2BAA0304" w14:textId="77777777" w:rsidR="001B15BD" w:rsidRDefault="001B15BD" w:rsidP="001B15BD">
      <w:r>
        <w:t xml:space="preserve">Effective January 1, 2010 the ASWB fee for taking the Clinical Exam is $260.00. </w:t>
      </w:r>
    </w:p>
    <w:p w14:paraId="34427C95" w14:textId="77777777" w:rsidR="001B15BD" w:rsidRDefault="001B15BD" w:rsidP="001B15BD"/>
    <w:p w14:paraId="75B22895" w14:textId="77777777" w:rsidR="001B15BD" w:rsidRDefault="001B15BD" w:rsidP="001B15BD">
      <w:r>
        <w:rPr>
          <w:b/>
        </w:rPr>
        <w:t>WHO MUST BE LICENSED:</w:t>
      </w:r>
      <w:r>
        <w:t xml:space="preserve"> Licensure is MANDATORY for all social workers that are practicing clinical social work within </w:t>
      </w:r>
      <w:proofErr w:type="gramStart"/>
      <w:r>
        <w:t>Connecticut.</w:t>
      </w:r>
      <w:proofErr w:type="gramEnd"/>
      <w:r>
        <w:t xml:space="preserve"> This means you must have either the LMSW, temporary LMSWor LCSW to practice clinical social work in Connecticut. You can continue to practice as long as you want with the LMSW, however the LCSW is the independent level of license so it may prove more valuable to you. You cannot practice in Connecticut under an out-of-state license, thus even if you hold an out-of-state license you need to attain a Connecticut license. Only exempted groups can practice clinical social work without a license in Connecticut (see Exemptions below). </w:t>
      </w:r>
    </w:p>
    <w:p w14:paraId="4ECBCEC5" w14:textId="77777777" w:rsidR="001B15BD" w:rsidRDefault="001B15BD" w:rsidP="001B15BD"/>
    <w:p w14:paraId="7BC8321B" w14:textId="77777777" w:rsidR="001B15BD" w:rsidRDefault="001B15BD" w:rsidP="001B15BD">
      <w:r>
        <w:rPr>
          <w:b/>
        </w:rPr>
        <w:lastRenderedPageBreak/>
        <w:t>PERSONS EXEMPT FROM LICENSURE:</w:t>
      </w:r>
      <w:r>
        <w:t xml:space="preserve"> To be exempt from licensure a person must meet one or more of the following categories:</w:t>
      </w:r>
    </w:p>
    <w:p w14:paraId="4A372E25" w14:textId="77777777" w:rsidR="001B15BD" w:rsidRDefault="001B15BD" w:rsidP="001B15BD">
      <w:pPr>
        <w:pStyle w:val="ListParagraph"/>
        <w:numPr>
          <w:ilvl w:val="0"/>
          <w:numId w:val="1"/>
        </w:numPr>
        <w:rPr>
          <w:rFonts w:ascii="Times New Roman" w:hAnsi="Times New Roman"/>
        </w:rPr>
      </w:pPr>
      <w:r>
        <w:rPr>
          <w:rFonts w:ascii="Times New Roman" w:hAnsi="Times New Roman"/>
        </w:rPr>
        <w:t>A school social worker certified by the Department of Education performing duties as a school social worker. The licensing statute does however apply to a school social worker that is practicing clinical social work outside of their duties as a school social worker. For example, a school social worker that has a clinical private practice on their own time would need the LCSW for the private practice hours. If as a school social worker wants to pursue the LCSW they must be a LMSW for the experience hours to count.</w:t>
      </w:r>
    </w:p>
    <w:p w14:paraId="41F2107E" w14:textId="77777777" w:rsidR="001B15BD" w:rsidRDefault="001B15BD" w:rsidP="001B15BD">
      <w:pPr>
        <w:pStyle w:val="ListParagraph"/>
        <w:numPr>
          <w:ilvl w:val="0"/>
          <w:numId w:val="1"/>
        </w:numPr>
        <w:rPr>
          <w:rFonts w:ascii="Times New Roman" w:hAnsi="Times New Roman"/>
        </w:rPr>
      </w:pPr>
      <w:r>
        <w:rPr>
          <w:rFonts w:ascii="Times New Roman" w:hAnsi="Times New Roman"/>
        </w:rPr>
        <w:t xml:space="preserve">State employees hired before October 1, 1996, who are working in the social worker series classification are exempt as long as they are employed by the state within the social work series. State employees who were hired on or after October 1, 1996, who perform clinical social work functions come under the LCSW law. Unlike many states, Connecticut has rightfully not exempted the public sector from the LCSW statute. The reason for the date of October 1, 1996 is that the state was given one year from the time that the law took effect to come into compliance with the statute. </w:t>
      </w:r>
    </w:p>
    <w:p w14:paraId="7E6F7D73" w14:textId="77777777" w:rsidR="001B15BD" w:rsidRDefault="001B15BD" w:rsidP="001B15BD">
      <w:pPr>
        <w:pStyle w:val="ListParagraph"/>
        <w:numPr>
          <w:ilvl w:val="0"/>
          <w:numId w:val="1"/>
        </w:numPr>
        <w:rPr>
          <w:rFonts w:ascii="Times New Roman" w:hAnsi="Times New Roman"/>
        </w:rPr>
      </w:pPr>
      <w:r>
        <w:rPr>
          <w:rFonts w:ascii="Times New Roman" w:hAnsi="Times New Roman"/>
        </w:rPr>
        <w:t>A student in a master’s degree program accredited by the Council on Social Work Education from performing such tasks as are required for an internship, provided such person has a title that clearly indicates their status as a student.</w:t>
      </w:r>
    </w:p>
    <w:p w14:paraId="162C9027" w14:textId="77777777" w:rsidR="001B15BD" w:rsidRDefault="001B15BD" w:rsidP="001B15BD">
      <w:pPr>
        <w:pStyle w:val="ListParagraph"/>
        <w:numPr>
          <w:ilvl w:val="0"/>
          <w:numId w:val="1"/>
        </w:numPr>
        <w:rPr>
          <w:rFonts w:ascii="Times New Roman" w:hAnsi="Times New Roman"/>
        </w:rPr>
      </w:pPr>
      <w:r>
        <w:rPr>
          <w:rFonts w:ascii="Times New Roman" w:hAnsi="Times New Roman"/>
        </w:rPr>
        <w:t xml:space="preserve"> A person who is employed or retained as a social work designee, social worker, or social work consultant by a nursing home or rest home licensed by the state, and meets the qualifications prescribed by the Department of Public Health in its regulations for performing nursing home social work in accordance with state and federal laws governing such practice. If such social worker wants to pursue the LCSW they must have the LMSW for the experience hours to count.</w:t>
      </w:r>
    </w:p>
    <w:p w14:paraId="46A2E6E2" w14:textId="77777777" w:rsidR="001B15BD" w:rsidRDefault="001B15BD" w:rsidP="001B15BD">
      <w:pPr>
        <w:pStyle w:val="ListParagraph"/>
        <w:numPr>
          <w:ilvl w:val="0"/>
          <w:numId w:val="1"/>
        </w:numPr>
        <w:rPr>
          <w:rFonts w:ascii="Times New Roman" w:hAnsi="Times New Roman"/>
        </w:rPr>
      </w:pPr>
      <w:r>
        <w:rPr>
          <w:rFonts w:ascii="Times New Roman" w:hAnsi="Times New Roman"/>
        </w:rPr>
        <w:t>A person licensed or certified by the State of Connecticut in another field of practice and who is practicing under the scope of practice of that license or certification.</w:t>
      </w:r>
    </w:p>
    <w:p w14:paraId="72804736" w14:textId="77777777" w:rsidR="001B15BD" w:rsidRDefault="001B15BD" w:rsidP="001B15BD">
      <w:pPr>
        <w:pStyle w:val="ListParagraph"/>
        <w:numPr>
          <w:ilvl w:val="0"/>
          <w:numId w:val="1"/>
        </w:numPr>
        <w:rPr>
          <w:rFonts w:ascii="Times New Roman" w:hAnsi="Times New Roman"/>
        </w:rPr>
      </w:pPr>
      <w:r>
        <w:rPr>
          <w:rFonts w:ascii="Times New Roman" w:hAnsi="Times New Roman"/>
        </w:rPr>
        <w:t xml:space="preserve">A social worker licensed in another state who has a pre-existing therapeutic relationship with a client may treat that client through telehealth while the client is temporarily in Connecticut (non-permanent resident of CT such as a student attending school in CT). This exemption is in effect until July 1, 2024.  </w:t>
      </w:r>
    </w:p>
    <w:p w14:paraId="3E38DE06" w14:textId="77777777" w:rsidR="001B15BD" w:rsidRDefault="001B15BD" w:rsidP="001B15BD"/>
    <w:p w14:paraId="26AA6C51" w14:textId="77777777" w:rsidR="001B15BD" w:rsidRDefault="001B15BD" w:rsidP="001B15BD">
      <w:r>
        <w:rPr>
          <w:b/>
        </w:rPr>
        <w:t>APPLYING FOR THE LICENSE:</w:t>
      </w:r>
      <w:r>
        <w:t xml:space="preserve"> The application is available through the Department of Public Health website. Applications are available online at </w:t>
      </w:r>
      <w:hyperlink r:id="rId5" w:history="1">
        <w:r w:rsidRPr="00EC72F7">
          <w:rPr>
            <w:rStyle w:val="Hyperlink"/>
          </w:rPr>
          <w:t>www.ct.gov/dph/cwp</w:t>
        </w:r>
        <w:r w:rsidRPr="00EC72F7">
          <w:rPr>
            <w:rStyle w:val="Hyperlink"/>
          </w:rPr>
          <w:t>/</w:t>
        </w:r>
        <w:r w:rsidRPr="00EC72F7">
          <w:rPr>
            <w:rStyle w:val="Hyperlink"/>
          </w:rPr>
          <w:t>view.asp?a=3121&amp;q=389604</w:t>
        </w:r>
      </w:hyperlink>
      <w:r>
        <w:t xml:space="preserve"> where you will find the links for various information and forms. The application forms are in the Licensure Requirement link and you will need to print out the Application Form, Employment Verification Form and Supervisor Verification Form (links are in separate locations within the description of the requirements). Or you can call the Department of Public Health at (860) 509-7603 or write to Department of Public Health, Clinical Social Worker Licensure, 410 Capitol Avenue, MS# 12APP, P.O. Box 340308, Hartford, CT 06134-0308. Downloading the forms are strongly recommended. If you are changing employers or your supervisor is leaving the employer it is recommended that you provide the employer and/or supervisor with the required form for submission to DPH. Such forms will be held by DPH until you submit your LCSW application. Forms will be only be accepted if submitted directly by the employer and/or supervisor. Forms submitted by the applicant are NOT accepted.</w:t>
      </w:r>
    </w:p>
    <w:p w14:paraId="730A149F" w14:textId="77777777" w:rsidR="001B15BD" w:rsidRDefault="001B15BD" w:rsidP="001B15BD"/>
    <w:p w14:paraId="64C6169D" w14:textId="77777777" w:rsidR="001B15BD" w:rsidRDefault="001B15BD" w:rsidP="001B15BD">
      <w:r>
        <w:t xml:space="preserve">The application fee is $315.00 and the application is good for one year from the date of filing the application (you may extend the period by one year by requesting an extension from DPH). All required documentation must be received by DPH before they will review the application. The </w:t>
      </w:r>
      <w:r>
        <w:lastRenderedPageBreak/>
        <w:t xml:space="preserve">fee is for reviewing and processing the application and is not refundable even if the applicant is found ineligible for the LCSW. </w:t>
      </w:r>
    </w:p>
    <w:p w14:paraId="1E5E72CF" w14:textId="77777777" w:rsidR="001B15BD" w:rsidRDefault="001B15BD" w:rsidP="001B15BD"/>
    <w:p w14:paraId="286726A6" w14:textId="77777777" w:rsidR="001B15BD" w:rsidRDefault="001B15BD" w:rsidP="001B15BD">
      <w:r>
        <w:rPr>
          <w:b/>
        </w:rPr>
        <w:t>RENEWAL OF LICENSE:</w:t>
      </w:r>
      <w:r>
        <w:t xml:space="preserve"> The license is renewed annually, with the renewal date being the last day of the month of the licensee’s birth month. For example, if you were born in March your renewal date is March 31st. When you first receive the license, the renewal may be less than one year from the time of becoming licensed because of the birth month. For example, if you were born in March and become licensed in January the first renewal is March and thereafter it is annually in March. The renewal fee is $195.00.</w:t>
      </w:r>
    </w:p>
    <w:p w14:paraId="184271AB" w14:textId="77777777" w:rsidR="001B15BD" w:rsidRDefault="001B15BD" w:rsidP="001B15BD"/>
    <w:p w14:paraId="480F6BE9" w14:textId="77777777" w:rsidR="001B15BD" w:rsidRDefault="001B15BD" w:rsidP="001B15BD">
      <w:r>
        <w:rPr>
          <w:b/>
        </w:rPr>
        <w:t>REINSTATEMENT OF LICENSE:</w:t>
      </w:r>
      <w:r>
        <w:t xml:space="preserve"> If your license lapses and you want to have it reinstated you need to reapply through the Department of Public Health. You will need to document your professional activities since last being licensed. No license will be issued to a person when a complaint against them is pending in any jurisdiction or if the person’s license has been suspended or revoked by any jurisdiction. For more detail on reinstatement of the license contact the Department of Public Health, Social Work License Program. </w:t>
      </w:r>
    </w:p>
    <w:p w14:paraId="12ABABBB" w14:textId="77777777" w:rsidR="001B15BD" w:rsidRDefault="001B15BD" w:rsidP="001B15BD"/>
    <w:p w14:paraId="5EE7CF7E" w14:textId="77777777" w:rsidR="001B15BD" w:rsidRDefault="001B15BD" w:rsidP="001B15BD">
      <w:r>
        <w:rPr>
          <w:b/>
        </w:rPr>
        <w:t>RECIPROCITY:</w:t>
      </w:r>
      <w:r>
        <w:t xml:space="preserve"> Until October 1, 2022 Connecticut does not have reciprocity with any state. If a social worker holds a clinical level license in good standing in another state that social worker may apply for licensing in Connecticut by submitting verification to DPH of at least 3 years of licensed experience and verification of successful completion of the ASWB clinical level exam in lieu of submitting the supervisor and employment verification forms. Please arrange for a letter to be submitted directly to the Department of Public Health, Social Work Licensing Unit from the appropriate authority at the organization where the work experience occurred. The letter must indicate that the applicant was employed as a clinical social worker and provide dates of employment. The LCSW application, with payment, and an official MSW transcript still must be filed. Or the social worker may apply through the regular application process (see above “Applying for the License”).  </w:t>
      </w:r>
    </w:p>
    <w:p w14:paraId="7E0FF534" w14:textId="77777777" w:rsidR="001B15BD" w:rsidRDefault="001B15BD" w:rsidP="001B15BD"/>
    <w:p w14:paraId="453EC354" w14:textId="77777777" w:rsidR="001B15BD" w:rsidRDefault="001B15BD" w:rsidP="001B15BD">
      <w:r>
        <w:t>Effective January 1, 2023 DPH may issue a license to a licensed social worker who holds a license in good standing for at least 4 years, in another jurisdiction. DPH must decide if the license is valid only for telehealth or for both telehealth and in-person practice within Connecticut. Such out of state license requirements must be similar to or greater than Connecticut’s requirements. DPH may require passage of an exam if the applicant did not pass the ASWB exams currently in use. DPH may deny a license if DPH determines licensing the applicant is not in the best interests of the state.</w:t>
      </w:r>
    </w:p>
    <w:p w14:paraId="13D835AD" w14:textId="77777777" w:rsidR="001B15BD" w:rsidRDefault="001B15BD" w:rsidP="001B15BD"/>
    <w:p w14:paraId="688FDE40" w14:textId="77777777" w:rsidR="001B15BD" w:rsidRDefault="001B15BD" w:rsidP="001B15BD">
      <w:r>
        <w:rPr>
          <w:b/>
        </w:rPr>
        <w:t>USE OF TITLE:</w:t>
      </w:r>
      <w:r>
        <w:t xml:space="preserve"> Only those persons licensed by the state as a clinical social worker may use the title licensed clinical social worker or any initials associated with such title. Only licensed clinical social workers may advertise services under the description of licensed clinical social worker. A LMSW shall not refer to themselves as a licensed clinical social worker even if performing clinical practice.</w:t>
      </w:r>
    </w:p>
    <w:p w14:paraId="724E2420" w14:textId="77777777" w:rsidR="001B15BD" w:rsidRDefault="001B15BD" w:rsidP="001B15BD"/>
    <w:p w14:paraId="3ACCC886" w14:textId="77777777" w:rsidR="001B15BD" w:rsidRDefault="001B15BD" w:rsidP="001B15BD">
      <w:r>
        <w:rPr>
          <w:b/>
        </w:rPr>
        <w:t>DISCIPLINARY ACTION:</w:t>
      </w:r>
      <w:r>
        <w:t xml:space="preserve"> The Department of Public Health may take disciplinary action, including revocation of the license and levying of fines to any licensee who fails to conform to the accepted standards of the social work profession, included but not limited to the following: </w:t>
      </w:r>
      <w:r>
        <w:lastRenderedPageBreak/>
        <w:t xml:space="preserve">fraud or deceit in obtaining the license or in the practice of social work; negligent, incompetent or wrongful conduct in professional activities, emotional disorder or mental illness, abuse or excessive use of drugs, willful falsification of entries in any patient social work record, and violation of any part of the LCSW statute. </w:t>
      </w:r>
    </w:p>
    <w:p w14:paraId="5D35A1E8" w14:textId="77777777" w:rsidR="001B15BD" w:rsidRDefault="001B15BD" w:rsidP="001B15BD"/>
    <w:p w14:paraId="6D912A54" w14:textId="77777777" w:rsidR="001B15BD" w:rsidRDefault="001B15BD" w:rsidP="001B15BD">
      <w:r>
        <w:t>DPH uses the NASW Code of Ethics as one of their primary guides when reviewing complaints against a licensed clinical social worker.</w:t>
      </w:r>
    </w:p>
    <w:p w14:paraId="7511CBAD" w14:textId="77777777" w:rsidR="001B15BD" w:rsidRDefault="001B15BD" w:rsidP="001B15BD"/>
    <w:p w14:paraId="46BFB318" w14:textId="77777777" w:rsidR="001B15BD" w:rsidRPr="00CC3021" w:rsidRDefault="001B15BD" w:rsidP="001B15BD">
      <w:r>
        <w:rPr>
          <w:b/>
          <w:bCs/>
        </w:rPr>
        <w:t xml:space="preserve">FELONY CONVICTION: </w:t>
      </w:r>
      <w:r>
        <w:t xml:space="preserve">An applicant with a felony conviction can be summarily refused licensure, until September 30, 2022. Effective October 1, 2022 licensure candidates with a felony may apply to DPH, explaining the circumstances of their felony and history since the felony. DPH will have up to 30 days to determine if the applicant may sit for the licensing exam. DPH can refuse licensing only where it is determined the felony directly impacts the current safety of practice. </w:t>
      </w:r>
    </w:p>
    <w:p w14:paraId="43467450" w14:textId="77777777" w:rsidR="001B15BD" w:rsidRDefault="001B15BD" w:rsidP="001B15BD"/>
    <w:p w14:paraId="00E8FDAE" w14:textId="77777777" w:rsidR="001B15BD" w:rsidRDefault="001B15BD" w:rsidP="001B15BD">
      <w:r>
        <w:rPr>
          <w:b/>
        </w:rPr>
        <w:t>CONTINUING EDUCATION:</w:t>
      </w:r>
      <w:r>
        <w:t xml:space="preserve"> To renew the license each licensee must attain 15 hours of social work continuing education credits (CEC). The licensee must begin acquiring these credits when the license is renewed for the first time. When you are first licensed you do not have to attain continuing education credits until you renew your license for the first time, at which point you need to begin attaining the annual continuing education credits. </w:t>
      </w:r>
    </w:p>
    <w:p w14:paraId="05589CCF" w14:textId="77777777" w:rsidR="001B15BD" w:rsidRDefault="001B15BD" w:rsidP="001B15BD"/>
    <w:p w14:paraId="33846534" w14:textId="77777777" w:rsidR="001B15BD" w:rsidRDefault="001B15BD" w:rsidP="001B15BD">
      <w:r>
        <w:t xml:space="preserve">Eligible credits are those programs that are approved by NASW (any chapter or national NASW), the Association of Social Work Boards, or a BSW or MSW program accredited by the Council on Social Work Education. The continuing education program must be related to social work practice. A professional presentation to a professional meeting and/or publishing of an article in a professional journal can count for 5 CEC’s. Certified school social workers in CT who hold the </w:t>
      </w:r>
      <w:r>
        <w:rPr>
          <w:b/>
        </w:rPr>
        <w:t>professional educator certificate</w:t>
      </w:r>
      <w:r>
        <w:t xml:space="preserve"> can use their Department of Education approved CEU’s toward the LCSW CEC requirement. Up to </w:t>
      </w:r>
      <w:r w:rsidRPr="007C4748">
        <w:rPr>
          <w:b/>
          <w:bCs/>
        </w:rPr>
        <w:t xml:space="preserve">10 </w:t>
      </w:r>
      <w:r>
        <w:rPr>
          <w:b/>
        </w:rPr>
        <w:t>hours</w:t>
      </w:r>
      <w:r>
        <w:t xml:space="preserve"> per license year may be home study including online courses. At least one hour per year must be on cultural competence and starting January 1, 2016 at least two hours every six years must be related to veterans and/or veteran’s families (for licensees who renew their license for the </w:t>
      </w:r>
      <w:r>
        <w:rPr>
          <w:b/>
        </w:rPr>
        <w:t>first time</w:t>
      </w:r>
      <w:r>
        <w:t xml:space="preserve"> you need to get the 2 hours on veterans within that license year). For full details on the Continuing Education Requirement see the NASW/CT Continuing Education Fact Sheet, available on the NASW/CT web page, </w:t>
      </w:r>
      <w:hyperlink r:id="rId6" w:history="1">
        <w:r w:rsidRPr="00EC72F7">
          <w:rPr>
            <w:rStyle w:val="Hyperlink"/>
          </w:rPr>
          <w:t>http://naswct.org/continuing-education/ce-regulations/</w:t>
        </w:r>
      </w:hyperlink>
      <w:r>
        <w:t xml:space="preserve"> or contact the chapter office at (860) 257-8066 for a copy. </w:t>
      </w:r>
    </w:p>
    <w:p w14:paraId="792B3D1C" w14:textId="77777777" w:rsidR="001B15BD" w:rsidRDefault="001B15BD" w:rsidP="001B15BD"/>
    <w:p w14:paraId="1E519AB8" w14:textId="0AD44516" w:rsidR="005E308A" w:rsidRDefault="001B15BD" w:rsidP="001B15BD">
      <w:r>
        <w:rPr>
          <w:i/>
        </w:rPr>
        <w:t>This fact sheet provides general information on social work licensing in Connecticut. The Department of Public Health has the final determining authority on all clinical social work licensing questions and matters.</w:t>
      </w:r>
    </w:p>
    <w:sectPr w:rsidR="005E3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0B1"/>
    <w:multiLevelType w:val="hybridMultilevel"/>
    <w:tmpl w:val="89305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74957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BD"/>
    <w:rsid w:val="001B15BD"/>
    <w:rsid w:val="005E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DA1C"/>
  <w15:chartTrackingRefBased/>
  <w15:docId w15:val="{D7EAC079-7D6E-4B35-910C-BAB59940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B15BD"/>
    <w:rPr>
      <w:color w:val="0000FF"/>
      <w:u w:val="single"/>
    </w:rPr>
  </w:style>
  <w:style w:type="paragraph" w:styleId="ListParagraph">
    <w:name w:val="List Paragraph"/>
    <w:basedOn w:val="Normal"/>
    <w:uiPriority w:val="34"/>
    <w:qFormat/>
    <w:rsid w:val="001B15BD"/>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swct.org/continuing-education/ce-regulations/" TargetMode="External"/><Relationship Id="rId5" Type="http://schemas.openxmlformats.org/officeDocument/2006/relationships/hyperlink" Target="http://www.ct.gov/dph/cwp/view.asp?a=3121&amp;q=3896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2561</Words>
  <Characters>14598</Characters>
  <Application>Microsoft Office Word</Application>
  <DocSecurity>0</DocSecurity>
  <Lines>121</Lines>
  <Paragraphs>34</Paragraphs>
  <ScaleCrop>false</ScaleCrop>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Meghan</dc:creator>
  <cp:keywords/>
  <dc:description/>
  <cp:lastModifiedBy>Maxwell, Meghan</cp:lastModifiedBy>
  <cp:revision>1</cp:revision>
  <dcterms:created xsi:type="dcterms:W3CDTF">2022-06-14T14:53:00Z</dcterms:created>
  <dcterms:modified xsi:type="dcterms:W3CDTF">2022-06-14T14:53:00Z</dcterms:modified>
</cp:coreProperties>
</file>